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08B" w:rsidRPr="006E708B" w:rsidRDefault="006E708B" w:rsidP="006E708B">
      <w:pPr>
        <w:spacing w:after="0" w:line="240" w:lineRule="auto"/>
        <w:rPr>
          <w:rFonts w:ascii="Times New Roman" w:eastAsia="Times New Roman" w:hAnsi="Times New Roman" w:cs="Times New Roman"/>
          <w:noProof/>
          <w:sz w:val="24"/>
          <w:szCs w:val="24"/>
        </w:rPr>
      </w:pPr>
      <w:r w:rsidRPr="006E708B">
        <w:rPr>
          <w:rFonts w:ascii="Calibri" w:eastAsia="Calibri" w:hAnsi="Calibri" w:cs="Times New Roman"/>
          <w:noProof/>
          <w:lang w:val="en-US"/>
        </w:rPr>
        <w:drawing>
          <wp:anchor distT="0" distB="0" distL="114300" distR="114300" simplePos="0" relativeHeight="251659264" behindDoc="1" locked="0" layoutInCell="1" allowOverlap="1" wp14:anchorId="0EC351A9" wp14:editId="76208A59">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E708B" w:rsidRPr="006E708B" w:rsidRDefault="006E708B" w:rsidP="006E708B">
      <w:pPr>
        <w:spacing w:after="0" w:line="240" w:lineRule="auto"/>
        <w:rPr>
          <w:rFonts w:ascii="Times New Roman" w:eastAsia="Times New Roman" w:hAnsi="Times New Roman" w:cs="Times New Roman"/>
          <w:noProof/>
          <w:sz w:val="24"/>
          <w:szCs w:val="24"/>
        </w:rPr>
      </w:pPr>
    </w:p>
    <w:p w:rsidR="006E708B" w:rsidRPr="006E708B" w:rsidRDefault="006E708B" w:rsidP="006E708B">
      <w:pPr>
        <w:spacing w:after="0" w:line="240" w:lineRule="auto"/>
        <w:rPr>
          <w:rFonts w:ascii="Brush Script MT" w:eastAsia="Times New Roman" w:hAnsi="Brush Script MT" w:cs="Times New Roman"/>
          <w:bCs/>
          <w:i/>
          <w:noProof/>
          <w:color w:val="FF00FF"/>
          <w:sz w:val="48"/>
          <w:szCs w:val="48"/>
          <w:lang w:val="sr-Latn-CS"/>
        </w:rPr>
      </w:pPr>
      <w:r>
        <w:rPr>
          <w:rFonts w:ascii="Brush Script MT" w:eastAsia="Times New Roman" w:hAnsi="Brush Script MT" w:cs="Times New Roman"/>
          <w:bCs/>
          <w:i/>
          <w:noProof/>
          <w:color w:val="FF00FF"/>
          <w:sz w:val="48"/>
          <w:szCs w:val="48"/>
        </w:rPr>
        <w:t>Utorak 30</w:t>
      </w:r>
      <w:r w:rsidRPr="006E708B">
        <w:rPr>
          <w:rFonts w:ascii="Brush Script MT" w:eastAsia="Times New Roman" w:hAnsi="Brush Script MT" w:cs="Times New Roman"/>
          <w:bCs/>
          <w:i/>
          <w:noProof/>
          <w:color w:val="FF00FF"/>
          <w:sz w:val="48"/>
          <w:szCs w:val="48"/>
        </w:rPr>
        <w:t>.jun</w:t>
      </w:r>
      <w:r w:rsidRPr="006E708B">
        <w:rPr>
          <w:rFonts w:ascii="Brush Script MT" w:eastAsia="Times New Roman" w:hAnsi="Brush Script MT" w:cs="Times New Roman"/>
          <w:bCs/>
          <w:i/>
          <w:noProof/>
          <w:color w:val="FF00FF"/>
          <w:sz w:val="48"/>
          <w:szCs w:val="48"/>
          <w:lang w:val="sr-Latn-CS"/>
        </w:rPr>
        <w:t xml:space="preserve"> 2015.</w:t>
      </w:r>
    </w:p>
    <w:p w:rsidR="00F76DDF" w:rsidRDefault="00F76DDF" w:rsidP="006E708B">
      <w:pPr>
        <w:spacing w:after="0" w:line="240" w:lineRule="auto"/>
        <w:rPr>
          <w:rFonts w:ascii="Times New Roman" w:eastAsia="Times New Roman" w:hAnsi="Times New Roman" w:cs="Times New Roman"/>
          <w:bCs/>
          <w:noProof/>
          <w:sz w:val="24"/>
          <w:szCs w:val="24"/>
          <w:lang w:val="sr-Latn-CS"/>
        </w:rPr>
      </w:pPr>
    </w:p>
    <w:p w:rsidR="00F76DDF" w:rsidRPr="00BB48BB" w:rsidRDefault="00F76DDF" w:rsidP="00F76DDF">
      <w:pPr>
        <w:spacing w:after="0" w:line="240" w:lineRule="auto"/>
        <w:jc w:val="center"/>
        <w:rPr>
          <w:rFonts w:ascii="Times New Roman" w:eastAsia="Times New Roman" w:hAnsi="Times New Roman" w:cs="Times New Roman"/>
          <w:b/>
          <w:bCs/>
          <w:noProof/>
          <w:color w:val="0000CC"/>
          <w:sz w:val="28"/>
          <w:szCs w:val="24"/>
          <w:lang w:val="en-US"/>
        </w:rPr>
      </w:pPr>
      <w:r w:rsidRPr="00BB48BB">
        <w:rPr>
          <w:rFonts w:ascii="Times New Roman" w:eastAsia="Times New Roman" w:hAnsi="Times New Roman" w:cs="Times New Roman"/>
          <w:b/>
          <w:bCs/>
          <w:noProof/>
          <w:color w:val="0000CC"/>
          <w:sz w:val="28"/>
          <w:szCs w:val="24"/>
          <w:lang w:val="en-US"/>
        </w:rPr>
        <w:t>Zakon o platama</w:t>
      </w:r>
      <w:r w:rsidRPr="00BB48BB">
        <w:rPr>
          <w:color w:val="0000CC"/>
        </w:rPr>
        <w:t xml:space="preserve"> </w:t>
      </w:r>
      <w:r w:rsidRPr="00BB48BB">
        <w:rPr>
          <w:rFonts w:ascii="Times New Roman" w:eastAsia="Times New Roman" w:hAnsi="Times New Roman" w:cs="Times New Roman"/>
          <w:b/>
          <w:bCs/>
          <w:noProof/>
          <w:color w:val="0000CC"/>
          <w:sz w:val="28"/>
          <w:szCs w:val="24"/>
          <w:lang w:val="en-US"/>
        </w:rPr>
        <w:t>u javnom sektoru u septembru</w:t>
      </w:r>
    </w:p>
    <w:p w:rsidR="00F76DDF" w:rsidRPr="00F76DDF" w:rsidRDefault="00F76DDF" w:rsidP="00BB48BB">
      <w:pPr>
        <w:spacing w:after="0" w:line="240" w:lineRule="auto"/>
        <w:jc w:val="both"/>
        <w:rPr>
          <w:rFonts w:ascii="Times New Roman" w:eastAsia="Times New Roman" w:hAnsi="Times New Roman" w:cs="Times New Roman"/>
          <w:bCs/>
          <w:noProof/>
          <w:sz w:val="24"/>
          <w:szCs w:val="24"/>
          <w:lang w:val="en-US"/>
        </w:rPr>
      </w:pPr>
      <w:r w:rsidRPr="00F76DDF">
        <w:rPr>
          <w:rFonts w:ascii="Times New Roman" w:eastAsia="Times New Roman" w:hAnsi="Times New Roman" w:cs="Times New Roman"/>
          <w:bCs/>
          <w:noProof/>
          <w:sz w:val="24"/>
          <w:szCs w:val="24"/>
          <w:lang w:val="en-US"/>
        </w:rPr>
        <w:t> </w:t>
      </w:r>
    </w:p>
    <w:p w:rsidR="00BB48BB" w:rsidRDefault="00F76DDF" w:rsidP="00BB48BB">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F76DDF">
        <w:rPr>
          <w:rFonts w:ascii="Times New Roman" w:eastAsia="Times New Roman" w:hAnsi="Times New Roman" w:cs="Times New Roman"/>
          <w:bCs/>
          <w:noProof/>
          <w:sz w:val="24"/>
          <w:szCs w:val="24"/>
          <w:lang w:val="en-US"/>
        </w:rPr>
        <w:t>Zakon o platama u javnom sektoru trebalo bi da uđe u skupštinsku proceduru u septembru, a njegova puna primena se očekuje sa novim budžetom, izjavio je državni sekretar za državnu upravu i lokalnu samoupravi Ivan Bošnjak. </w:t>
      </w:r>
      <w:r>
        <w:rPr>
          <w:rFonts w:ascii="Times New Roman" w:eastAsia="Times New Roman" w:hAnsi="Times New Roman" w:cs="Times New Roman"/>
          <w:bCs/>
          <w:noProof/>
          <w:sz w:val="24"/>
          <w:szCs w:val="24"/>
          <w:lang w:val="en-US"/>
        </w:rPr>
        <w:t xml:space="preserve"> </w:t>
      </w:r>
      <w:r w:rsidRPr="00F76DDF">
        <w:rPr>
          <w:rFonts w:ascii="Times New Roman" w:eastAsia="Times New Roman" w:hAnsi="Times New Roman" w:cs="Times New Roman"/>
          <w:bCs/>
          <w:noProof/>
          <w:sz w:val="24"/>
          <w:szCs w:val="24"/>
          <w:lang w:val="en-US"/>
        </w:rPr>
        <w:t>Bošnjak je za Televiziju Kragujevac rekao da zakonom o platama predviđeno, za sve zaposlene u javnoj upravi, uređivanje plata zasnovano na jedinstvenim pravilima kako bi se obezbedila primena principa ''jednaka pla</w:t>
      </w:r>
      <w:r>
        <w:rPr>
          <w:rFonts w:ascii="Times New Roman" w:eastAsia="Times New Roman" w:hAnsi="Times New Roman" w:cs="Times New Roman"/>
          <w:bCs/>
          <w:noProof/>
          <w:sz w:val="24"/>
          <w:szCs w:val="24"/>
          <w:lang w:val="en-US"/>
        </w:rPr>
        <w:t xml:space="preserve">ta za rad jednake vrednosti''. </w:t>
      </w:r>
      <w:r w:rsidRPr="00F76DDF">
        <w:rPr>
          <w:rFonts w:ascii="Times New Roman" w:eastAsia="Times New Roman" w:hAnsi="Times New Roman" w:cs="Times New Roman"/>
          <w:bCs/>
          <w:noProof/>
          <w:sz w:val="24"/>
          <w:szCs w:val="24"/>
          <w:lang w:val="en-US"/>
        </w:rPr>
        <w:t>Taj princip se postiže popisom svih radnih mesta u javnom sektoru, njihovim vrednovanjem i dodeljivanjem iste osnovne plate za svako radno mesto iste vrednosti, reka</w:t>
      </w:r>
      <w:r>
        <w:rPr>
          <w:rFonts w:ascii="Times New Roman" w:eastAsia="Times New Roman" w:hAnsi="Times New Roman" w:cs="Times New Roman"/>
          <w:bCs/>
          <w:noProof/>
          <w:sz w:val="24"/>
          <w:szCs w:val="24"/>
          <w:lang w:val="en-US"/>
        </w:rPr>
        <w:t>o je Bošnjak u četvrtak uveče.</w:t>
      </w:r>
      <w:r w:rsidR="00BB48BB">
        <w:rPr>
          <w:rFonts w:ascii="Times New Roman" w:eastAsia="Times New Roman" w:hAnsi="Times New Roman" w:cs="Times New Roman"/>
          <w:bCs/>
          <w:noProof/>
          <w:sz w:val="24"/>
          <w:szCs w:val="24"/>
          <w:lang w:val="en-US"/>
        </w:rPr>
        <w:t xml:space="preserve"> </w:t>
      </w:r>
      <w:r w:rsidRPr="00F76DDF">
        <w:rPr>
          <w:rFonts w:ascii="Times New Roman" w:eastAsia="Times New Roman" w:hAnsi="Times New Roman" w:cs="Times New Roman"/>
          <w:bCs/>
          <w:noProof/>
          <w:sz w:val="24"/>
          <w:szCs w:val="24"/>
          <w:lang w:val="en-US"/>
        </w:rPr>
        <w:t>Zakonom će biti uređene plate i sva druga primanja u zdravstvu , prosveti,kulturi, administraciji, javnim agencijama, naveli su u Ministarstvu.  "U masi će praktično biti isti novac ali raspoređen na pravedniji način, odnosno u predlog je da radna mesta budu razvrstana u 12 platnih grupa i oko 60 platnih razreda čija će vrednost biti određena odgovarajućim koe</w:t>
      </w:r>
      <w:r w:rsidR="00BB48BB">
        <w:rPr>
          <w:rFonts w:ascii="Times New Roman" w:eastAsia="Times New Roman" w:hAnsi="Times New Roman" w:cs="Times New Roman"/>
          <w:bCs/>
          <w:noProof/>
          <w:sz w:val="24"/>
          <w:szCs w:val="24"/>
          <w:lang w:val="en-US"/>
        </w:rPr>
        <w:t>ficijentom", rekao je Bošnjak.</w:t>
      </w:r>
    </w:p>
    <w:p w:rsidR="00F76DDF" w:rsidRPr="00F76DDF" w:rsidRDefault="00BB48BB" w:rsidP="00BB48BB">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00F76DDF" w:rsidRPr="00F76DDF">
        <w:rPr>
          <w:rFonts w:ascii="Times New Roman" w:eastAsia="Times New Roman" w:hAnsi="Times New Roman" w:cs="Times New Roman"/>
          <w:bCs/>
          <w:noProof/>
          <w:sz w:val="24"/>
          <w:szCs w:val="24"/>
          <w:lang w:val="en-US"/>
        </w:rPr>
        <w:t>Prema navodima Ministarstva, to konkretno znači da će se vrednovati posao koji se obavlja u javnom sektoru bez kriterijuma koji bi uslovili da se plate razlikuju u odnosu na mesto rada, odnosno plata lekara ili profesora koji rade isti posao biće i</w:t>
      </w:r>
      <w:r>
        <w:rPr>
          <w:rFonts w:ascii="Times New Roman" w:eastAsia="Times New Roman" w:hAnsi="Times New Roman" w:cs="Times New Roman"/>
          <w:bCs/>
          <w:noProof/>
          <w:sz w:val="24"/>
          <w:szCs w:val="24"/>
          <w:lang w:val="en-US"/>
        </w:rPr>
        <w:t xml:space="preserve">sta bez obzira na mesto rada.  </w:t>
      </w:r>
      <w:r w:rsidR="00F76DDF" w:rsidRPr="00F76DDF">
        <w:rPr>
          <w:rFonts w:ascii="Times New Roman" w:eastAsia="Times New Roman" w:hAnsi="Times New Roman" w:cs="Times New Roman"/>
          <w:bCs/>
          <w:noProof/>
          <w:sz w:val="24"/>
          <w:szCs w:val="24"/>
          <w:lang w:val="en-US"/>
        </w:rPr>
        <w:t>''Ista vrsta posla biće isto nagrađena, biće sankcionisane najveće plate koje su bile prevelike jer smo imali smo čudnu i demagošku politiku gde su ljudi na određenim ključnim pozicijama radili važan posao za državu, a imali male plate pa su gurnuti u korupciju. Na drugoj strani imali smo minimalne plate za veoma opterećene ljude. Svako treba da bude nagrađen za svoj posao adekvatno spram od</w:t>
      </w:r>
      <w:r>
        <w:rPr>
          <w:rFonts w:ascii="Times New Roman" w:eastAsia="Times New Roman" w:hAnsi="Times New Roman" w:cs="Times New Roman"/>
          <w:bCs/>
          <w:noProof/>
          <w:sz w:val="24"/>
          <w:szCs w:val="24"/>
          <w:lang w:val="en-US"/>
        </w:rPr>
        <w:t xml:space="preserve">govornosti", rekao je Bošnjak. </w:t>
      </w:r>
      <w:r w:rsidR="00F76DDF" w:rsidRPr="00F76DDF">
        <w:rPr>
          <w:rFonts w:ascii="Times New Roman" w:eastAsia="Times New Roman" w:hAnsi="Times New Roman" w:cs="Times New Roman"/>
          <w:bCs/>
          <w:noProof/>
          <w:sz w:val="24"/>
          <w:szCs w:val="24"/>
          <w:lang w:val="en-US"/>
        </w:rPr>
        <w:t>On je dodao da je akcenat na obrazovanju i zdravstvu, da se na adekvatan način odvoji stručni deo posla i pružanje prave usluge od administrativnog dela i tehničkog posla.</w:t>
      </w:r>
    </w:p>
    <w:p w:rsidR="00F76DDF" w:rsidRDefault="00F76DDF" w:rsidP="006E708B">
      <w:pPr>
        <w:spacing w:after="0" w:line="240" w:lineRule="auto"/>
        <w:rPr>
          <w:rFonts w:ascii="Times New Roman" w:eastAsia="Times New Roman" w:hAnsi="Times New Roman" w:cs="Times New Roman"/>
          <w:bCs/>
          <w:noProof/>
          <w:sz w:val="24"/>
          <w:szCs w:val="24"/>
          <w:lang w:val="sr-Latn-CS"/>
        </w:rPr>
      </w:pPr>
    </w:p>
    <w:p w:rsidR="00CF5466" w:rsidRPr="00BB48BB" w:rsidRDefault="00CF5466" w:rsidP="00CF5466">
      <w:pPr>
        <w:spacing w:after="0" w:line="240" w:lineRule="auto"/>
        <w:jc w:val="center"/>
        <w:rPr>
          <w:rFonts w:ascii="Times New Roman" w:eastAsia="Times New Roman" w:hAnsi="Times New Roman" w:cs="Times New Roman"/>
          <w:b/>
          <w:bCs/>
          <w:noProof/>
          <w:color w:val="0000CC"/>
          <w:sz w:val="28"/>
          <w:szCs w:val="24"/>
          <w:lang w:val="en-US"/>
        </w:rPr>
      </w:pPr>
      <w:r w:rsidRPr="00BB48BB">
        <w:rPr>
          <w:rFonts w:ascii="Times New Roman" w:eastAsia="Times New Roman" w:hAnsi="Times New Roman" w:cs="Times New Roman"/>
          <w:b/>
          <w:bCs/>
          <w:noProof/>
          <w:color w:val="0000CC"/>
          <w:sz w:val="28"/>
          <w:szCs w:val="24"/>
          <w:lang w:val="en-US"/>
        </w:rPr>
        <w:t>Prijave i upis na Fakultet tehničkih nauka UNS</w:t>
      </w:r>
    </w:p>
    <w:p w:rsidR="00BB48BB" w:rsidRDefault="00CF5466" w:rsidP="00CF5466">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p>
    <w:p w:rsidR="00CF5466" w:rsidRPr="00CF5466" w:rsidRDefault="00BB48BB" w:rsidP="00CF5466">
      <w:pPr>
        <w:spacing w:after="0" w:line="240" w:lineRule="auto"/>
        <w:jc w:val="both"/>
        <w:rPr>
          <w:rFonts w:ascii="Times New Roman" w:eastAsia="Times New Roman" w:hAnsi="Times New Roman" w:cs="Times New Roman"/>
          <w:bCs/>
          <w:noProof/>
          <w:sz w:val="24"/>
          <w:szCs w:val="24"/>
          <w:lang w:val="en-US"/>
        </w:rPr>
      </w:pPr>
      <w:r w:rsidRPr="00CF5466">
        <w:rPr>
          <w:rFonts w:ascii="Times New Roman" w:eastAsia="Times New Roman" w:hAnsi="Times New Roman" w:cs="Times New Roman"/>
          <w:bCs/>
          <w:noProof/>
          <w:sz w:val="24"/>
          <w:szCs w:val="24"/>
          <w:lang w:val="en-US"/>
        </w:rPr>
        <w:drawing>
          <wp:anchor distT="0" distB="0" distL="114300" distR="114300" simplePos="0" relativeHeight="251662336" behindDoc="1" locked="0" layoutInCell="1" allowOverlap="1" wp14:anchorId="3D7E50B6" wp14:editId="31EB1EE0">
            <wp:simplePos x="0" y="0"/>
            <wp:positionH relativeFrom="column">
              <wp:posOffset>3743325</wp:posOffset>
            </wp:positionH>
            <wp:positionV relativeFrom="paragraph">
              <wp:posOffset>193040</wp:posOffset>
            </wp:positionV>
            <wp:extent cx="2209800" cy="1104900"/>
            <wp:effectExtent l="0" t="0" r="0" b="0"/>
            <wp:wrapTight wrapText="bothSides">
              <wp:wrapPolygon edited="0">
                <wp:start x="0" y="0"/>
                <wp:lineTo x="0" y="21228"/>
                <wp:lineTo x="21414" y="21228"/>
                <wp:lineTo x="21414" y="0"/>
                <wp:lineTo x="0" y="0"/>
              </wp:wrapPolygon>
            </wp:wrapTight>
            <wp:docPr id="8" name="Picture 8" descr="fakultet tehnickih  nauk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akultet tehnickih  nauka 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098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sz w:val="24"/>
          <w:szCs w:val="24"/>
          <w:lang w:val="en-US"/>
        </w:rPr>
        <w:tab/>
      </w:r>
      <w:r w:rsidR="00CF5466" w:rsidRPr="00CF5466">
        <w:rPr>
          <w:rFonts w:ascii="Times New Roman" w:eastAsia="Times New Roman" w:hAnsi="Times New Roman" w:cs="Times New Roman"/>
          <w:bCs/>
          <w:noProof/>
          <w:sz w:val="24"/>
          <w:szCs w:val="24"/>
          <w:lang w:val="en-US"/>
        </w:rPr>
        <w:t>Na Fakultet tehničkih nauka Univerziteta u Novom Sadu ove godine prijavilo se 2</w:t>
      </w:r>
      <w:r>
        <w:rPr>
          <w:rFonts w:ascii="Times New Roman" w:eastAsia="Times New Roman" w:hAnsi="Times New Roman" w:cs="Times New Roman"/>
          <w:bCs/>
          <w:noProof/>
          <w:sz w:val="24"/>
          <w:szCs w:val="24"/>
          <w:lang w:val="en-US"/>
        </w:rPr>
        <w:t>.</w:t>
      </w:r>
      <w:r w:rsidR="00CF5466" w:rsidRPr="00CF5466">
        <w:rPr>
          <w:rFonts w:ascii="Times New Roman" w:eastAsia="Times New Roman" w:hAnsi="Times New Roman" w:cs="Times New Roman"/>
          <w:bCs/>
          <w:noProof/>
          <w:sz w:val="24"/>
          <w:szCs w:val="24"/>
          <w:lang w:val="en-US"/>
        </w:rPr>
        <w:t>597 maturanata i maturantkinja, koji će na polaganje prijemnog ispita izaći od 1. do 3. jula.</w:t>
      </w:r>
      <w:r w:rsidR="00CF5466">
        <w:rPr>
          <w:rFonts w:ascii="Times New Roman" w:eastAsia="Times New Roman" w:hAnsi="Times New Roman" w:cs="Times New Roman"/>
          <w:bCs/>
          <w:noProof/>
          <w:sz w:val="24"/>
          <w:szCs w:val="24"/>
          <w:lang w:val="en-US"/>
        </w:rPr>
        <w:t xml:space="preserve"> </w:t>
      </w:r>
      <w:r w:rsidR="00CF5466" w:rsidRPr="00CF5466">
        <w:rPr>
          <w:rFonts w:ascii="Times New Roman" w:eastAsia="Times New Roman" w:hAnsi="Times New Roman" w:cs="Times New Roman"/>
          <w:bCs/>
          <w:noProof/>
          <w:sz w:val="24"/>
          <w:szCs w:val="24"/>
          <w:lang w:val="en-US"/>
        </w:rPr>
        <w:t>Najveće interesovanje ove godine za upis u prvu godinu osnovnih akademskih studija na FTN bilo je na računarstvu i automatici gde se prijavilo skoro 400 kandidata, saopštila je ova visokoškolska ustanova.</w:t>
      </w:r>
      <w:r w:rsidR="00CF5466">
        <w:rPr>
          <w:rFonts w:ascii="Times New Roman" w:eastAsia="Times New Roman" w:hAnsi="Times New Roman" w:cs="Times New Roman"/>
          <w:bCs/>
          <w:noProof/>
          <w:sz w:val="24"/>
          <w:szCs w:val="24"/>
          <w:lang w:val="en-US"/>
        </w:rPr>
        <w:t xml:space="preserve"> </w:t>
      </w:r>
      <w:r w:rsidR="00CF5466" w:rsidRPr="00CF5466">
        <w:rPr>
          <w:rFonts w:ascii="Times New Roman" w:eastAsia="Times New Roman" w:hAnsi="Times New Roman" w:cs="Times New Roman"/>
          <w:bCs/>
          <w:noProof/>
          <w:sz w:val="24"/>
          <w:szCs w:val="24"/>
          <w:lang w:val="en-US"/>
        </w:rPr>
        <w:t xml:space="preserve">Upis na Fakultet tehničkih nauka organizovan je od 7. do 11. </w:t>
      </w:r>
      <w:proofErr w:type="gramStart"/>
      <w:r w:rsidR="00CF5466" w:rsidRPr="00CF5466">
        <w:rPr>
          <w:rFonts w:ascii="Times New Roman" w:eastAsia="Times New Roman" w:hAnsi="Times New Roman" w:cs="Times New Roman"/>
          <w:bCs/>
          <w:noProof/>
          <w:sz w:val="24"/>
          <w:szCs w:val="24"/>
          <w:lang w:val="en-US"/>
        </w:rPr>
        <w:t>jula a sve informacije mogu se pronaći na</w:t>
      </w:r>
      <w:r w:rsidR="00CF5466">
        <w:rPr>
          <w:rFonts w:ascii="Times New Roman" w:eastAsia="Times New Roman" w:hAnsi="Times New Roman" w:cs="Times New Roman"/>
          <w:bCs/>
          <w:noProof/>
          <w:sz w:val="24"/>
          <w:szCs w:val="24"/>
          <w:lang w:val="en-US"/>
        </w:rPr>
        <w:t xml:space="preserve"> </w:t>
      </w:r>
      <w:hyperlink r:id="rId10" w:tooltip="sajtu" w:history="1">
        <w:r w:rsidR="00CF5466" w:rsidRPr="00CF5466">
          <w:rPr>
            <w:rStyle w:val="Hyperlink"/>
            <w:rFonts w:ascii="Times New Roman" w:eastAsia="Times New Roman" w:hAnsi="Times New Roman" w:cs="Times New Roman"/>
            <w:bCs/>
            <w:noProof/>
            <w:sz w:val="24"/>
            <w:szCs w:val="24"/>
            <w:lang w:val="en-US"/>
          </w:rPr>
          <w:t>sajtu</w:t>
        </w:r>
      </w:hyperlink>
      <w:r w:rsidR="00CF5466" w:rsidRPr="00CF5466">
        <w:rPr>
          <w:rFonts w:ascii="Times New Roman" w:eastAsia="Times New Roman" w:hAnsi="Times New Roman" w:cs="Times New Roman"/>
          <w:bCs/>
          <w:noProof/>
          <w:sz w:val="24"/>
          <w:szCs w:val="24"/>
          <w:lang w:val="en-US"/>
        </w:rPr>
        <w:t> fakulteta i zvaničnoj </w:t>
      </w:r>
      <w:hyperlink r:id="rId11" w:tooltip="Facebook" w:history="1">
        <w:r w:rsidR="00CF5466" w:rsidRPr="00CF5466">
          <w:rPr>
            <w:rStyle w:val="Hyperlink"/>
            <w:rFonts w:ascii="Times New Roman" w:eastAsia="Times New Roman" w:hAnsi="Times New Roman" w:cs="Times New Roman"/>
            <w:bCs/>
            <w:noProof/>
            <w:sz w:val="24"/>
            <w:szCs w:val="24"/>
            <w:lang w:val="en-US"/>
          </w:rPr>
          <w:t>Facebook</w:t>
        </w:r>
      </w:hyperlink>
      <w:hyperlink r:id="rId12" w:tooltip="Facebook" w:history="1">
        <w:r w:rsidR="00CF5466" w:rsidRPr="00CF5466">
          <w:rPr>
            <w:rStyle w:val="Hyperlink"/>
            <w:rFonts w:ascii="Times New Roman" w:eastAsia="Times New Roman" w:hAnsi="Times New Roman" w:cs="Times New Roman"/>
            <w:b/>
            <w:bCs/>
            <w:noProof/>
            <w:sz w:val="24"/>
            <w:szCs w:val="24"/>
            <w:lang w:val="en-US"/>
          </w:rPr>
          <w:t> </w:t>
        </w:r>
      </w:hyperlink>
      <w:r w:rsidR="00CF5466" w:rsidRPr="00CF5466">
        <w:rPr>
          <w:rFonts w:ascii="Times New Roman" w:eastAsia="Times New Roman" w:hAnsi="Times New Roman" w:cs="Times New Roman"/>
          <w:bCs/>
          <w:noProof/>
          <w:sz w:val="24"/>
          <w:szCs w:val="24"/>
          <w:lang w:val="en-US"/>
        </w:rPr>
        <w:t>stranici.</w:t>
      </w:r>
      <w:proofErr w:type="gramEnd"/>
    </w:p>
    <w:p w:rsidR="00CF5466" w:rsidRPr="006E708B" w:rsidRDefault="00CF5466" w:rsidP="006E708B">
      <w:pPr>
        <w:spacing w:after="0" w:line="240" w:lineRule="auto"/>
        <w:rPr>
          <w:rFonts w:ascii="Times New Roman" w:eastAsia="Times New Roman" w:hAnsi="Times New Roman" w:cs="Times New Roman"/>
          <w:bCs/>
          <w:noProof/>
          <w:sz w:val="24"/>
          <w:szCs w:val="24"/>
          <w:lang w:val="sr-Latn-CS"/>
        </w:rPr>
      </w:pPr>
    </w:p>
    <w:p w:rsidR="00CF5466" w:rsidRPr="00BB48BB" w:rsidRDefault="00CF5466" w:rsidP="00CF5466">
      <w:pPr>
        <w:spacing w:after="0" w:line="240" w:lineRule="auto"/>
        <w:jc w:val="center"/>
        <w:rPr>
          <w:rFonts w:ascii="Times New Roman" w:hAnsi="Times New Roman" w:cs="Times New Roman"/>
          <w:b/>
          <w:bCs/>
          <w:noProof/>
          <w:color w:val="0000CC"/>
          <w:sz w:val="28"/>
          <w:lang w:val="en-US"/>
        </w:rPr>
      </w:pPr>
      <w:r w:rsidRPr="00BB48BB">
        <w:rPr>
          <w:rFonts w:ascii="Times New Roman" w:hAnsi="Times New Roman" w:cs="Times New Roman"/>
          <w:b/>
          <w:bCs/>
          <w:noProof/>
          <w:color w:val="0000CC"/>
          <w:sz w:val="28"/>
          <w:lang w:val="en-US"/>
        </w:rPr>
        <w:t>UNS: Konkurs za upis na master i doktorske rodne studije</w:t>
      </w:r>
    </w:p>
    <w:p w:rsidR="00CF5466" w:rsidRDefault="00CF5466" w:rsidP="00CF5466">
      <w:pPr>
        <w:spacing w:after="0" w:line="240" w:lineRule="auto"/>
        <w:jc w:val="both"/>
        <w:rPr>
          <w:rFonts w:ascii="Times New Roman" w:hAnsi="Times New Roman" w:cs="Times New Roman"/>
          <w:b/>
          <w:bCs/>
          <w:noProof/>
          <w:sz w:val="24"/>
          <w:lang w:val="en-US"/>
        </w:rPr>
      </w:pPr>
    </w:p>
    <w:p w:rsidR="00CF5466" w:rsidRPr="00CF5466" w:rsidRDefault="00CF5466" w:rsidP="00CF5466">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CF5466">
        <w:rPr>
          <w:rFonts w:ascii="Times New Roman" w:hAnsi="Times New Roman" w:cs="Times New Roman"/>
          <w:bCs/>
          <w:noProof/>
          <w:sz w:val="24"/>
          <w:lang w:val="en-US"/>
        </w:rPr>
        <w:t xml:space="preserve">U okviru Univerziteta u Novom Sadu, Asocijacija centara za interdisciplinarne i multidisiplinarne studije i istraživanja (ACIMSI) otvorila je konkurs za upis na studijski program </w:t>
      </w:r>
      <w:r w:rsidRPr="00CF5466">
        <w:rPr>
          <w:rFonts w:ascii="Times New Roman" w:hAnsi="Times New Roman" w:cs="Times New Roman"/>
          <w:bCs/>
          <w:noProof/>
          <w:sz w:val="24"/>
          <w:lang w:val="en-US"/>
        </w:rPr>
        <w:lastRenderedPageBreak/>
        <w:t>"Rodne studije", na nivou master akademskih studija i doktorskih akademskih studija.</w:t>
      </w:r>
      <w:r>
        <w:rPr>
          <w:rFonts w:ascii="Times New Roman" w:hAnsi="Times New Roman" w:cs="Times New Roman"/>
          <w:bCs/>
          <w:noProof/>
          <w:sz w:val="24"/>
          <w:lang w:val="en-US"/>
        </w:rPr>
        <w:t xml:space="preserve"> </w:t>
      </w:r>
      <w:r w:rsidRPr="00CF5466">
        <w:rPr>
          <w:rFonts w:ascii="Times New Roman" w:hAnsi="Times New Roman" w:cs="Times New Roman"/>
          <w:bCs/>
          <w:noProof/>
          <w:sz w:val="24"/>
          <w:lang w:val="en-US"/>
        </w:rPr>
        <w:t>Na nivou master akademskih studija, za program "Rodne studije" otvoreno je ukupno 15 mesta, od čega na budžetu 3 mesta i 12 samofinansirajućih. Školarina iznosi 66.000 dinara.</w:t>
      </w:r>
      <w:r>
        <w:rPr>
          <w:rFonts w:ascii="Times New Roman" w:hAnsi="Times New Roman" w:cs="Times New Roman"/>
          <w:bCs/>
          <w:noProof/>
          <w:sz w:val="24"/>
          <w:lang w:val="en-US"/>
        </w:rPr>
        <w:t xml:space="preserve"> </w:t>
      </w:r>
      <w:r w:rsidRPr="00CF5466">
        <w:rPr>
          <w:rFonts w:ascii="Times New Roman" w:hAnsi="Times New Roman" w:cs="Times New Roman"/>
          <w:bCs/>
          <w:noProof/>
          <w:sz w:val="24"/>
          <w:lang w:val="en-US"/>
        </w:rPr>
        <w:t>Kandidati treba da imaju završene osnovne akademske studije u trajanju od četiri godine i stečenih 240 ESPB iiz oblassti društveno-humanističkih n</w:t>
      </w:r>
      <w:r>
        <w:rPr>
          <w:rFonts w:ascii="Times New Roman" w:hAnsi="Times New Roman" w:cs="Times New Roman"/>
          <w:bCs/>
          <w:noProof/>
          <w:sz w:val="24"/>
          <w:lang w:val="en-US"/>
        </w:rPr>
        <w:t xml:space="preserve">auka. </w:t>
      </w:r>
      <w:r w:rsidRPr="00CF5466">
        <w:rPr>
          <w:rFonts w:ascii="Times New Roman" w:hAnsi="Times New Roman" w:cs="Times New Roman"/>
          <w:bCs/>
          <w:noProof/>
          <w:sz w:val="24"/>
          <w:lang w:val="en-US"/>
        </w:rPr>
        <w:t>Prijavljivanje kandidata obaviće se u periodu od 14. septembra do 9. decembra.</w:t>
      </w:r>
      <w:r>
        <w:rPr>
          <w:rFonts w:ascii="Times New Roman" w:hAnsi="Times New Roman" w:cs="Times New Roman"/>
          <w:bCs/>
          <w:noProof/>
          <w:sz w:val="24"/>
          <w:lang w:val="en-US"/>
        </w:rPr>
        <w:t xml:space="preserve"> </w:t>
      </w:r>
      <w:r w:rsidRPr="00CF5466">
        <w:rPr>
          <w:rFonts w:ascii="Times New Roman" w:hAnsi="Times New Roman" w:cs="Times New Roman"/>
          <w:bCs/>
          <w:noProof/>
          <w:sz w:val="24"/>
          <w:lang w:val="en-US"/>
        </w:rPr>
        <w:t>Na nivou doktorskih akademkih studija, za program "Rodne studije" otvoreno je ukupno 7 mesta - 1 mesto na budžetu i 6 samofinansirajućih. Školarina za ovaj program iznosi 120.000 dinara.</w:t>
      </w:r>
      <w:r>
        <w:rPr>
          <w:rFonts w:ascii="Times New Roman" w:hAnsi="Times New Roman" w:cs="Times New Roman"/>
          <w:bCs/>
          <w:noProof/>
          <w:sz w:val="24"/>
          <w:lang w:val="en-US"/>
        </w:rPr>
        <w:t xml:space="preserve"> </w:t>
      </w:r>
      <w:r w:rsidRPr="00CF5466">
        <w:rPr>
          <w:rFonts w:ascii="Times New Roman" w:hAnsi="Times New Roman" w:cs="Times New Roman"/>
          <w:bCs/>
          <w:noProof/>
          <w:sz w:val="24"/>
          <w:lang w:val="en-US"/>
        </w:rPr>
        <w:t>Kandidati za doktorske studije treba da imaju ostvarenih najmanje 300 ESPB, i to 240 ili 180 na osnovnim studijama iz oblasti u polju društveno-humanističkih nauka i 60 ili 120 na master akademskim studijama iz interdisciplinarnih rodnih studija, interdisciplinarnih ili monodisciplinarskih studija iz oblasti u polju društveno-humanističkih nauka. Prosečna ocena kandidata i na osnovnim i na master studijama mora biti najmanje 8.</w:t>
      </w:r>
      <w:r>
        <w:rPr>
          <w:rFonts w:ascii="Times New Roman" w:hAnsi="Times New Roman" w:cs="Times New Roman"/>
          <w:bCs/>
          <w:noProof/>
          <w:sz w:val="24"/>
          <w:lang w:val="en-US"/>
        </w:rPr>
        <w:t xml:space="preserve"> </w:t>
      </w:r>
      <w:r w:rsidRPr="00CF5466">
        <w:rPr>
          <w:rFonts w:ascii="Times New Roman" w:hAnsi="Times New Roman" w:cs="Times New Roman"/>
          <w:bCs/>
          <w:noProof/>
          <w:sz w:val="24"/>
          <w:lang w:val="en-US"/>
        </w:rPr>
        <w:t>Pravo da konkurišu na ovaj program imaju i kandidati koji su stekli naučni stepen magistra nauka, i to iz oblasti rodnih studija, lingvistike, filologije, književnih nauka, komunikologije, žurnalistike, sociologije, prava, pedagogije, psihologije, istorije, filozofije, teologije.</w:t>
      </w:r>
      <w:r>
        <w:rPr>
          <w:rFonts w:ascii="Times New Roman" w:hAnsi="Times New Roman" w:cs="Times New Roman"/>
          <w:bCs/>
          <w:noProof/>
          <w:sz w:val="24"/>
          <w:lang w:val="en-US"/>
        </w:rPr>
        <w:t xml:space="preserve"> </w:t>
      </w:r>
      <w:proofErr w:type="gramStart"/>
      <w:r w:rsidRPr="00CF5466">
        <w:rPr>
          <w:rFonts w:ascii="Times New Roman" w:hAnsi="Times New Roman" w:cs="Times New Roman"/>
          <w:bCs/>
          <w:noProof/>
          <w:sz w:val="24"/>
          <w:lang w:val="en-US"/>
        </w:rPr>
        <w:t>Tekst konkursa dostupan je na</w:t>
      </w:r>
      <w:hyperlink r:id="rId13" w:tooltip="sajtu" w:history="1">
        <w:r w:rsidRPr="00CF5466">
          <w:rPr>
            <w:rStyle w:val="Hyperlink"/>
            <w:rFonts w:ascii="Times New Roman" w:hAnsi="Times New Roman" w:cs="Times New Roman"/>
            <w:bCs/>
            <w:noProof/>
            <w:color w:val="000000"/>
            <w:sz w:val="24"/>
            <w:u w:val="none"/>
            <w:lang w:val="en-US"/>
          </w:rPr>
          <w:t> sajtu</w:t>
        </w:r>
      </w:hyperlink>
      <w:r w:rsidRPr="00CF5466">
        <w:rPr>
          <w:rFonts w:ascii="Times New Roman" w:hAnsi="Times New Roman" w:cs="Times New Roman"/>
          <w:bCs/>
          <w:noProof/>
          <w:color w:val="000000"/>
          <w:sz w:val="24"/>
          <w:lang w:val="en-US"/>
        </w:rPr>
        <w:t> </w:t>
      </w:r>
      <w:r w:rsidRPr="00CF5466">
        <w:rPr>
          <w:rFonts w:ascii="Times New Roman" w:hAnsi="Times New Roman" w:cs="Times New Roman"/>
          <w:bCs/>
          <w:noProof/>
          <w:sz w:val="24"/>
          <w:lang w:val="en-US"/>
        </w:rPr>
        <w:t>Univerziteta u Novom Sadu.</w:t>
      </w:r>
      <w:proofErr w:type="gramEnd"/>
      <w:r>
        <w:rPr>
          <w:rFonts w:ascii="Times New Roman" w:hAnsi="Times New Roman" w:cs="Times New Roman"/>
          <w:bCs/>
          <w:noProof/>
          <w:sz w:val="24"/>
          <w:lang w:val="en-US"/>
        </w:rPr>
        <w:t xml:space="preserve"> </w:t>
      </w:r>
      <w:r w:rsidRPr="00CF5466">
        <w:rPr>
          <w:rFonts w:ascii="Times New Roman" w:hAnsi="Times New Roman" w:cs="Times New Roman"/>
          <w:bCs/>
          <w:noProof/>
          <w:sz w:val="24"/>
          <w:lang w:val="en-US"/>
        </w:rPr>
        <w:t>Dodatne informacije mogu se dobiti putem telefona 021 485 2027, 021 485 2033.</w:t>
      </w:r>
    </w:p>
    <w:p w:rsidR="006E708B" w:rsidRDefault="006E708B" w:rsidP="006E708B">
      <w:pPr>
        <w:spacing w:after="0" w:line="240" w:lineRule="auto"/>
        <w:jc w:val="both"/>
        <w:rPr>
          <w:rFonts w:ascii="Times New Roman" w:hAnsi="Times New Roman" w:cs="Times New Roman"/>
          <w:bCs/>
          <w:noProof/>
          <w:sz w:val="24"/>
          <w:lang w:val="en-US"/>
        </w:rPr>
      </w:pPr>
    </w:p>
    <w:p w:rsidR="00CF5466" w:rsidRPr="00BB48BB" w:rsidRDefault="00CF5466" w:rsidP="00CF5466">
      <w:pPr>
        <w:spacing w:after="0" w:line="240" w:lineRule="auto"/>
        <w:jc w:val="center"/>
        <w:rPr>
          <w:rFonts w:ascii="Times New Roman" w:hAnsi="Times New Roman" w:cs="Times New Roman"/>
          <w:b/>
          <w:bCs/>
          <w:noProof/>
          <w:color w:val="0000CC"/>
          <w:sz w:val="28"/>
          <w:lang w:val="en-US"/>
        </w:rPr>
      </w:pPr>
      <w:r w:rsidRPr="00BB48BB">
        <w:rPr>
          <w:rFonts w:ascii="Times New Roman" w:hAnsi="Times New Roman" w:cs="Times New Roman"/>
          <w:b/>
          <w:bCs/>
          <w:noProof/>
          <w:color w:val="0000CC"/>
          <w:sz w:val="28"/>
          <w:lang w:val="en-US"/>
        </w:rPr>
        <w:t>Na jesen javna rasprava o visokom obrazovanju</w:t>
      </w:r>
    </w:p>
    <w:p w:rsidR="00177EB9" w:rsidRDefault="00CF5466" w:rsidP="00CF5466">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p>
    <w:p w:rsidR="00CF5466" w:rsidRDefault="00177EB9" w:rsidP="00CF5466">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CF5466" w:rsidRPr="00CF5466">
        <w:rPr>
          <w:rFonts w:ascii="Times New Roman" w:hAnsi="Times New Roman" w:cs="Times New Roman"/>
          <w:bCs/>
          <w:noProof/>
          <w:sz w:val="24"/>
          <w:lang w:val="en-US"/>
        </w:rPr>
        <w:t>Ministarstvo prosvete, nauke i tehnološkog razvoja počelo je izradu novog zakona o visokom obrazovanju koji će biti na javnoj rasprav</w:t>
      </w:r>
      <w:r w:rsidR="00CF5466">
        <w:rPr>
          <w:rFonts w:ascii="Times New Roman" w:hAnsi="Times New Roman" w:cs="Times New Roman"/>
          <w:bCs/>
          <w:noProof/>
          <w:sz w:val="24"/>
          <w:lang w:val="en-US"/>
        </w:rPr>
        <w:t>i tokom jeseni, najavila je</w:t>
      </w:r>
      <w:r w:rsidR="00CF5466" w:rsidRPr="00CF5466">
        <w:rPr>
          <w:rFonts w:ascii="Times New Roman" w:hAnsi="Times New Roman" w:cs="Times New Roman"/>
          <w:bCs/>
          <w:noProof/>
          <w:sz w:val="24"/>
          <w:lang w:val="en-US"/>
        </w:rPr>
        <w:t xml:space="preserve"> državni sekretar u Ministarstvu prosvete, nauke i tehnološkog razvoja Zorana Lužanin.</w:t>
      </w:r>
    </w:p>
    <w:p w:rsidR="00345719" w:rsidRDefault="00345719" w:rsidP="00CF5466">
      <w:pPr>
        <w:spacing w:after="0" w:line="240" w:lineRule="auto"/>
        <w:jc w:val="both"/>
        <w:rPr>
          <w:rFonts w:ascii="Times New Roman" w:hAnsi="Times New Roman" w:cs="Times New Roman"/>
          <w:bCs/>
          <w:noProof/>
          <w:sz w:val="24"/>
          <w:lang w:val="en-US"/>
        </w:rPr>
      </w:pPr>
    </w:p>
    <w:p w:rsidR="00345719" w:rsidRPr="00BB48BB" w:rsidRDefault="00345719" w:rsidP="00BB48BB">
      <w:pPr>
        <w:spacing w:after="0" w:line="240" w:lineRule="auto"/>
        <w:jc w:val="center"/>
        <w:rPr>
          <w:rFonts w:ascii="Times New Roman" w:hAnsi="Times New Roman" w:cs="Times New Roman"/>
          <w:b/>
          <w:bCs/>
          <w:noProof/>
          <w:color w:val="0000CC"/>
          <w:sz w:val="28"/>
          <w:lang w:val="en-US"/>
        </w:rPr>
      </w:pPr>
      <w:r w:rsidRPr="00BB48BB">
        <w:rPr>
          <w:rFonts w:ascii="Times New Roman" w:hAnsi="Times New Roman" w:cs="Times New Roman"/>
          <w:b/>
          <w:bCs/>
          <w:noProof/>
          <w:color w:val="0000CC"/>
          <w:sz w:val="28"/>
          <w:lang w:val="en-US"/>
        </w:rPr>
        <w:t>Juriš na ekonomiju</w:t>
      </w:r>
    </w:p>
    <w:p w:rsidR="00345719" w:rsidRPr="00345719" w:rsidRDefault="00345719" w:rsidP="00345719">
      <w:pPr>
        <w:spacing w:after="0" w:line="240" w:lineRule="auto"/>
        <w:jc w:val="both"/>
        <w:rPr>
          <w:rFonts w:ascii="Times New Roman" w:hAnsi="Times New Roman" w:cs="Times New Roman"/>
          <w:bCs/>
          <w:noProof/>
          <w:sz w:val="24"/>
          <w:lang w:val="en-US"/>
        </w:rPr>
      </w:pPr>
    </w:p>
    <w:p w:rsidR="00BB48BB" w:rsidRDefault="00177EB9" w:rsidP="00345719">
      <w:pPr>
        <w:spacing w:after="0" w:line="240" w:lineRule="auto"/>
        <w:jc w:val="both"/>
        <w:rPr>
          <w:rFonts w:ascii="Times New Roman" w:hAnsi="Times New Roman" w:cs="Times New Roman"/>
          <w:bCs/>
          <w:noProof/>
          <w:sz w:val="24"/>
          <w:lang w:val="en-US"/>
        </w:rPr>
      </w:pPr>
      <w:r w:rsidRPr="00345719">
        <w:rPr>
          <w:rFonts w:ascii="Times New Roman" w:hAnsi="Times New Roman" w:cs="Times New Roman"/>
          <w:bCs/>
          <w:noProof/>
          <w:sz w:val="24"/>
          <w:lang w:val="en-US"/>
        </w:rPr>
        <w:drawing>
          <wp:anchor distT="0" distB="0" distL="114300" distR="114300" simplePos="0" relativeHeight="251666432" behindDoc="0" locked="0" layoutInCell="1" allowOverlap="1" wp14:anchorId="6E369F23" wp14:editId="4083E751">
            <wp:simplePos x="0" y="0"/>
            <wp:positionH relativeFrom="column">
              <wp:posOffset>4124325</wp:posOffset>
            </wp:positionH>
            <wp:positionV relativeFrom="paragraph">
              <wp:posOffset>243205</wp:posOffset>
            </wp:positionV>
            <wp:extent cx="1743075" cy="1743075"/>
            <wp:effectExtent l="0" t="0" r="9525" b="9525"/>
            <wp:wrapSquare wrapText="bothSides"/>
            <wp:docPr id="5" name="Picture 5" descr="http://static.politika.co.rs/uploads/rubrike/331354/i/1/fakultet-upis-2------foto-R-KRSTINI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atic.politika.co.rs/uploads/rubrike/331354/i/1/fakultet-upis-2------foto-R-KRSTINICH.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743075" cy="1743075"/>
                    </a:xfrm>
                    <a:prstGeom prst="rect">
                      <a:avLst/>
                    </a:prstGeom>
                    <a:noFill/>
                    <a:ln>
                      <a:noFill/>
                    </a:ln>
                  </pic:spPr>
                </pic:pic>
              </a:graphicData>
            </a:graphic>
            <wp14:sizeRelH relativeFrom="page">
              <wp14:pctWidth>0</wp14:pctWidth>
            </wp14:sizeRelH>
            <wp14:sizeRelV relativeFrom="page">
              <wp14:pctHeight>0</wp14:pctHeight>
            </wp14:sizeRelV>
          </wp:anchor>
        </w:drawing>
      </w:r>
      <w:r w:rsidR="00BB48BB">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 xml:space="preserve">Na fakultetima i visokim </w:t>
      </w:r>
      <w:r>
        <w:rPr>
          <w:rFonts w:ascii="Times New Roman" w:hAnsi="Times New Roman" w:cs="Times New Roman"/>
          <w:bCs/>
          <w:noProof/>
          <w:sz w:val="24"/>
          <w:lang w:val="en-US"/>
        </w:rPr>
        <w:t xml:space="preserve">školama strukovnih studija završeno </w:t>
      </w:r>
      <w:r w:rsidR="00345719" w:rsidRPr="00345719">
        <w:rPr>
          <w:rFonts w:ascii="Times New Roman" w:hAnsi="Times New Roman" w:cs="Times New Roman"/>
          <w:bCs/>
          <w:noProof/>
          <w:sz w:val="24"/>
          <w:lang w:val="en-US"/>
        </w:rPr>
        <w:t xml:space="preserve"> je počelo prijavljivanje kandidata za brucoški i</w:t>
      </w:r>
      <w:r>
        <w:rPr>
          <w:rFonts w:ascii="Times New Roman" w:hAnsi="Times New Roman" w:cs="Times New Roman"/>
          <w:bCs/>
          <w:noProof/>
          <w:sz w:val="24"/>
          <w:lang w:val="en-US"/>
        </w:rPr>
        <w:t xml:space="preserve">ndeks, a </w:t>
      </w:r>
      <w:r w:rsidR="00345719" w:rsidRPr="00345719">
        <w:rPr>
          <w:rFonts w:ascii="Times New Roman" w:hAnsi="Times New Roman" w:cs="Times New Roman"/>
          <w:bCs/>
          <w:noProof/>
          <w:sz w:val="24"/>
          <w:lang w:val="en-US"/>
        </w:rPr>
        <w:t xml:space="preserve"> maturanti su se i ove godine mahom opredelili za društvene i umetničke fakultete. Najveća navala je na ekonomiji i pravima, a novosadska Akademija umetnosti već</w:t>
      </w:r>
      <w:r w:rsidR="00BB48BB">
        <w:rPr>
          <w:rFonts w:ascii="Times New Roman" w:hAnsi="Times New Roman" w:cs="Times New Roman"/>
          <w:bCs/>
          <w:noProof/>
          <w:sz w:val="24"/>
          <w:lang w:val="en-US"/>
        </w:rPr>
        <w:t xml:space="preserve"> je u petak</w:t>
      </w:r>
      <w:r w:rsidR="00345719" w:rsidRPr="00345719">
        <w:rPr>
          <w:rFonts w:ascii="Times New Roman" w:hAnsi="Times New Roman" w:cs="Times New Roman"/>
          <w:bCs/>
          <w:noProof/>
          <w:sz w:val="24"/>
          <w:lang w:val="en-US"/>
        </w:rPr>
        <w:t xml:space="preserve"> ima</w:t>
      </w:r>
      <w:r w:rsidR="00BB48BB">
        <w:rPr>
          <w:rFonts w:ascii="Times New Roman" w:hAnsi="Times New Roman" w:cs="Times New Roman"/>
          <w:bCs/>
          <w:noProof/>
          <w:sz w:val="24"/>
          <w:lang w:val="en-US"/>
        </w:rPr>
        <w:t>la</w:t>
      </w:r>
      <w:r w:rsidR="00345719" w:rsidRPr="00345719">
        <w:rPr>
          <w:rFonts w:ascii="Times New Roman" w:hAnsi="Times New Roman" w:cs="Times New Roman"/>
          <w:bCs/>
          <w:noProof/>
          <w:sz w:val="24"/>
          <w:lang w:val="en-US"/>
        </w:rPr>
        <w:t xml:space="preserve"> duplo više zainteresovanih nego mesta.</w:t>
      </w:r>
      <w:r w:rsidR="00BB48BB">
        <w:rPr>
          <w:rFonts w:ascii="Times New Roman" w:hAnsi="Times New Roman" w:cs="Times New Roman"/>
          <w:bCs/>
          <w:noProof/>
          <w:sz w:val="24"/>
          <w:lang w:val="en-US"/>
        </w:rPr>
        <w:t xml:space="preserve"> </w:t>
      </w:r>
    </w:p>
    <w:p w:rsidR="00BB48BB" w:rsidRDefault="00BB48BB" w:rsidP="00345719">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Na Univerzitetu u Novom Sadu je za 9.112 mesta dokumenta juče predalo 3.698 kandidata, a najveće interesovanje je za indeks Akademije umetnosti, gde je za 153 mesta predato 355 prijava. Tesno će biti i na medicini, koja ima 656 brucoških indeksa, a prvi dan je dokumenta predalo već 564 kandidata.</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 Fakultet tehničkih nauka u ovom trenutku želi da upiše 1.166 kandidata, a najveće interesovanje je za softverske smerove, pogotovu ako se zna da je kod nas školarina 90.000, a u Beogradu više od 240.000 dinara. Zbog kiše je bilo nešto manje kandidata, a prvi dan obično dolaze deca iz okolnih gradova i iz Bosne – kaže prodekan za nastavu, prof. dr Dragiša Vilotić.</w:t>
      </w:r>
    </w:p>
    <w:p w:rsidR="00345719" w:rsidRDefault="00BB48BB" w:rsidP="00CF5466">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Najslabije interesovanje na Novosadskom univerzitetu za sada je na Učiteljskom (12 prijava za 55 mesta) i Građevinskom fakultetu (22 kandidata na 144 mesta).</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 xml:space="preserve">I da podsetimo, fakulteti otvaraju šaltere studentskih službi od osam do 16 časova. Kandidati uz prijavni list podnose na uvid originalna dokumenta i fotokopije svedočanstava za sve razrede prethodno </w:t>
      </w:r>
      <w:r w:rsidR="00345719" w:rsidRPr="00345719">
        <w:rPr>
          <w:rFonts w:ascii="Times New Roman" w:hAnsi="Times New Roman" w:cs="Times New Roman"/>
          <w:bCs/>
          <w:noProof/>
          <w:sz w:val="24"/>
          <w:lang w:val="en-US"/>
        </w:rPr>
        <w:lastRenderedPageBreak/>
        <w:t>završene škole, matursku diplomu, diplome sa republičkog ili međunarodnog takmičenja i dokaz o uplati naknade za polaganje prijemnog ispita.</w:t>
      </w:r>
      <w:r>
        <w:rPr>
          <w:rFonts w:ascii="Times New Roman" w:hAnsi="Times New Roman" w:cs="Times New Roman"/>
          <w:bCs/>
          <w:noProof/>
          <w:sz w:val="24"/>
          <w:lang w:val="en-US"/>
        </w:rPr>
        <w:t xml:space="preserve"> Provera znanja počele su</w:t>
      </w:r>
      <w:r w:rsidR="00345719" w:rsidRPr="00345719">
        <w:rPr>
          <w:rFonts w:ascii="Times New Roman" w:hAnsi="Times New Roman" w:cs="Times New Roman"/>
          <w:bCs/>
          <w:noProof/>
          <w:sz w:val="24"/>
          <w:lang w:val="en-US"/>
        </w:rPr>
        <w:t xml:space="preserve"> u ponedeljak.</w:t>
      </w:r>
    </w:p>
    <w:p w:rsidR="00345719" w:rsidRDefault="00345719" w:rsidP="00CF5466">
      <w:pPr>
        <w:spacing w:after="0" w:line="240" w:lineRule="auto"/>
        <w:jc w:val="both"/>
        <w:rPr>
          <w:rFonts w:ascii="Times New Roman" w:hAnsi="Times New Roman" w:cs="Times New Roman"/>
          <w:bCs/>
          <w:noProof/>
          <w:sz w:val="24"/>
          <w:lang w:val="en-US"/>
        </w:rPr>
      </w:pPr>
    </w:p>
    <w:p w:rsidR="00345719" w:rsidRPr="00177EB9" w:rsidRDefault="00345719" w:rsidP="00BB48BB">
      <w:pPr>
        <w:spacing w:after="0" w:line="240" w:lineRule="auto"/>
        <w:jc w:val="center"/>
        <w:rPr>
          <w:rFonts w:ascii="Times New Roman" w:hAnsi="Times New Roman" w:cs="Times New Roman"/>
          <w:b/>
          <w:bCs/>
          <w:noProof/>
          <w:color w:val="0000CC"/>
          <w:sz w:val="28"/>
          <w:lang w:val="en-US"/>
        </w:rPr>
      </w:pPr>
      <w:r w:rsidRPr="00177EB9">
        <w:rPr>
          <w:rFonts w:ascii="Times New Roman" w:hAnsi="Times New Roman" w:cs="Times New Roman"/>
          <w:b/>
          <w:bCs/>
          <w:noProof/>
          <w:color w:val="0000CC"/>
          <w:sz w:val="28"/>
          <w:lang w:val="en-US"/>
        </w:rPr>
        <w:t>Gde đaci greše kada popunjavaju liste želja</w:t>
      </w:r>
    </w:p>
    <w:p w:rsidR="00BB48BB" w:rsidRDefault="00BB48BB" w:rsidP="00345719">
      <w:pPr>
        <w:spacing w:after="0" w:line="240" w:lineRule="auto"/>
        <w:jc w:val="both"/>
        <w:rPr>
          <w:rFonts w:ascii="Times New Roman" w:hAnsi="Times New Roman" w:cs="Times New Roman"/>
          <w:bCs/>
          <w:noProof/>
          <w:sz w:val="24"/>
          <w:lang w:val="en-US"/>
        </w:rPr>
      </w:pPr>
    </w:p>
    <w:p w:rsidR="00BB48BB" w:rsidRDefault="00BB48BB" w:rsidP="00345719">
      <w:pPr>
        <w:spacing w:after="0" w:line="240" w:lineRule="auto"/>
        <w:jc w:val="both"/>
        <w:rPr>
          <w:rFonts w:ascii="Times New Roman" w:hAnsi="Times New Roman" w:cs="Times New Roman"/>
          <w:bCs/>
          <w:noProof/>
          <w:sz w:val="24"/>
          <w:lang w:val="en-US"/>
        </w:rPr>
      </w:pPr>
      <w:r w:rsidRPr="00345719">
        <w:rPr>
          <w:rFonts w:ascii="Times New Roman" w:hAnsi="Times New Roman" w:cs="Times New Roman"/>
          <w:bCs/>
          <w:noProof/>
          <w:sz w:val="24"/>
          <w:lang w:val="en-US"/>
        </w:rPr>
        <w:drawing>
          <wp:anchor distT="0" distB="0" distL="114300" distR="114300" simplePos="0" relativeHeight="251667456" behindDoc="1" locked="0" layoutInCell="1" allowOverlap="1" wp14:anchorId="4B8A4CE2" wp14:editId="13B448A1">
            <wp:simplePos x="0" y="0"/>
            <wp:positionH relativeFrom="column">
              <wp:posOffset>4210050</wp:posOffset>
            </wp:positionH>
            <wp:positionV relativeFrom="paragraph">
              <wp:posOffset>247015</wp:posOffset>
            </wp:positionV>
            <wp:extent cx="1647825" cy="1647825"/>
            <wp:effectExtent l="0" t="0" r="9525" b="9525"/>
            <wp:wrapTight wrapText="bothSides">
              <wp:wrapPolygon edited="0">
                <wp:start x="0" y="0"/>
                <wp:lineTo x="0" y="21475"/>
                <wp:lineTo x="21475" y="21475"/>
                <wp:lineTo x="21475" y="0"/>
                <wp:lineTo x="0" y="0"/>
              </wp:wrapPolygon>
            </wp:wrapTight>
            <wp:docPr id="14" name="Picture 14" descr="http://static.politika.co.rs/uploads/rubrike/331179/i/1/Upis---------foto-D-JEVREMOVI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atic.politika.co.rs/uploads/rubrike/331179/i/1/Upis---------foto-D-JEVREMOVICH.pn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647825" cy="16478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Osmaci koji su proteklih dana polagali malu maturu, nestrpljivo očekuju objavljivanje konačnih rezultata, jer će im ukupan broj bodova dati odgovor na pitanje da li će dobiti knjižicu željene srednje škole. Na tom putu, matura je bila prva i najveća prepreka, a druga, zbog nepažljivosti, može da bude i – nepravilno popunjena lista želja.</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Jer, moguće je da se dogodi da dete na listi sa 20 praznih mesta napiše imena samo nekoliko škola, pa da čak i ako ima visoki broj bodova, ostane neupisano jer će kompjuter automatski raspoređivati đake.</w:t>
      </w:r>
      <w:r>
        <w:rPr>
          <w:rFonts w:ascii="Times New Roman" w:hAnsi="Times New Roman" w:cs="Times New Roman"/>
          <w:bCs/>
          <w:noProof/>
          <w:sz w:val="24"/>
          <w:lang w:val="en-US"/>
        </w:rPr>
        <w:t xml:space="preserve"> </w:t>
      </w:r>
      <w:r w:rsidRPr="00345719">
        <w:rPr>
          <w:rFonts w:ascii="Times New Roman" w:hAnsi="Times New Roman" w:cs="Times New Roman"/>
          <w:bCs/>
          <w:noProof/>
          <w:sz w:val="24"/>
          <w:lang w:val="en-US"/>
        </w:rPr>
        <w:t>U</w:t>
      </w:r>
      <w:r>
        <w:rPr>
          <w:rFonts w:ascii="Times New Roman" w:hAnsi="Times New Roman" w:cs="Times New Roman"/>
          <w:bCs/>
          <w:noProof/>
          <w:sz w:val="24"/>
          <w:lang w:val="en-US"/>
        </w:rPr>
        <w:t xml:space="preserve"> četvrtak su</w:t>
      </w:r>
      <w:r w:rsidR="00345719" w:rsidRPr="00345719">
        <w:rPr>
          <w:rFonts w:ascii="Times New Roman" w:hAnsi="Times New Roman" w:cs="Times New Roman"/>
          <w:bCs/>
          <w:noProof/>
          <w:sz w:val="24"/>
          <w:lang w:val="en-US"/>
        </w:rPr>
        <w:t xml:space="preserve"> objavljeni konačni rezultati mature, a u petak i subotu je</w:t>
      </w:r>
      <w:r>
        <w:rPr>
          <w:rFonts w:ascii="Times New Roman" w:hAnsi="Times New Roman" w:cs="Times New Roman"/>
          <w:bCs/>
          <w:noProof/>
          <w:sz w:val="24"/>
          <w:lang w:val="en-US"/>
        </w:rPr>
        <w:t xml:space="preserve"> bilo </w:t>
      </w:r>
      <w:r w:rsidR="00345719" w:rsidRPr="00345719">
        <w:rPr>
          <w:rFonts w:ascii="Times New Roman" w:hAnsi="Times New Roman" w:cs="Times New Roman"/>
          <w:bCs/>
          <w:noProof/>
          <w:sz w:val="24"/>
          <w:lang w:val="en-US"/>
        </w:rPr>
        <w:t xml:space="preserve"> po</w:t>
      </w:r>
      <w:r>
        <w:rPr>
          <w:rFonts w:ascii="Times New Roman" w:hAnsi="Times New Roman" w:cs="Times New Roman"/>
          <w:bCs/>
          <w:noProof/>
          <w:sz w:val="24"/>
          <w:lang w:val="en-US"/>
        </w:rPr>
        <w:t>punjavanje liste želja. Liste su predavane</w:t>
      </w:r>
      <w:r w:rsidR="00345719" w:rsidRPr="00345719">
        <w:rPr>
          <w:rFonts w:ascii="Times New Roman" w:hAnsi="Times New Roman" w:cs="Times New Roman"/>
          <w:bCs/>
          <w:noProof/>
          <w:sz w:val="24"/>
          <w:lang w:val="en-US"/>
        </w:rPr>
        <w:t xml:space="preserve"> od osam do 15 časova.</w:t>
      </w:r>
    </w:p>
    <w:p w:rsidR="00BB48BB" w:rsidRDefault="00BB48BB" w:rsidP="00345719">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Dr Zorana Lužanin, državni sekretar u</w:t>
      </w:r>
      <w:r>
        <w:rPr>
          <w:rFonts w:ascii="Times New Roman" w:hAnsi="Times New Roman" w:cs="Times New Roman"/>
          <w:bCs/>
          <w:noProof/>
          <w:sz w:val="24"/>
          <w:lang w:val="en-US"/>
        </w:rPr>
        <w:t xml:space="preserve"> Ministarstvu prosvete, savetovala je</w:t>
      </w:r>
      <w:r w:rsidR="00345719" w:rsidRPr="00345719">
        <w:rPr>
          <w:rFonts w:ascii="Times New Roman" w:hAnsi="Times New Roman" w:cs="Times New Roman"/>
          <w:bCs/>
          <w:noProof/>
          <w:sz w:val="24"/>
          <w:lang w:val="en-US"/>
        </w:rPr>
        <w:t xml:space="preserve"> učenike da listu popunjavaju sa roditeljima i razrednim starešinom i da obavezno popune svih 20 želja. Na pitanje „Politike” kako izgleda procedura ukoliko neko dete ostane bez mesta u školi, ona odgovara da će se u tom slučaju upisati u drugom roku.</w:t>
      </w:r>
      <w:r>
        <w:rPr>
          <w:rFonts w:ascii="Times New Roman" w:hAnsi="Times New Roman" w:cs="Times New Roman"/>
          <w:bCs/>
          <w:noProof/>
          <w:sz w:val="24"/>
          <w:lang w:val="en-US"/>
        </w:rPr>
        <w:t xml:space="preserve"> </w:t>
      </w:r>
    </w:p>
    <w:p w:rsidR="00BB48BB" w:rsidRDefault="00BB48BB" w:rsidP="00345719">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t>Elem, p</w:t>
      </w:r>
      <w:r w:rsidR="00345719" w:rsidRPr="00345719">
        <w:rPr>
          <w:rFonts w:ascii="Times New Roman" w:hAnsi="Times New Roman" w:cs="Times New Roman"/>
          <w:bCs/>
          <w:noProof/>
          <w:sz w:val="24"/>
          <w:lang w:val="en-US"/>
        </w:rPr>
        <w:t>rošle godine, prema podacima prosvetnih vlasti, 88,06 odsto dece je upisalo jednu od škola koju su naveli kao prve tri želje. Ovaj podatak ipak ne sme da zavara đake. Jer, za najbolje ili najpopularnije škole neophodno je minimum 80 poena, a negde je donja crta prošle godine bila i iznad 90 bodova.</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Kako đaci ne bi napravili grešku u popunjavanju, većina škola je na svojim sajtovima objavila uputstva za đake i njihove roditelje. Primera radi, beogradska osnovna škola „Vojvoda Radomir Putnik” je navela koje su najčešće greške koje đaci prave u izboru škole.Savet nastavnika je, dakle, da im prilikom izbora ne bude kriterijum činjenica da je određena srednja škola u njihovom komšiluku ili to što ne vole da putuju autobusom kroz saobraćajnu gužvu, stojeći „na jednoj nozi”. Učenik takođe ne bi trebalo da se opredeljuje ni po tome koju je školu upisao njegov najbolji drug ili drugarica, a ne valjaju ni razmišljanja tipa „pokazaću ja njima šta i koliko mogu” ili „pošto nemam baš sjajan uspeh, upisaću se tamo gde me prime”.</w:t>
      </w:r>
    </w:p>
    <w:p w:rsidR="00BB48BB" w:rsidRDefault="00BB48BB" w:rsidP="00345719">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U Ministarstvu prosvete savetuju učenicima da vode računa o zbirnom broju bodova koji su osvojili i broju bodova koji su imali učenici u ranijim školskim godinama za odgovarajući profil. Ovi podaci, međutim, đacima mogu da posluže samo kao smernica u popunjavanju liste želja, jer niko im ne može reći koliko je bodova potrebno ove godine za upis u tom profilu jer to zavisi od interesovanja učenika i njihovog broja bodova.</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U listu želja ne treba unositi škole za koje učenik nema afiniteta, jer može da se dogodi da na osnovu bodova i mesta želje na listi đak bude raspoređen baš u tu školu.</w:t>
      </w:r>
    </w:p>
    <w:p w:rsidR="00345719" w:rsidRPr="00345719" w:rsidRDefault="00BB48BB" w:rsidP="00345719">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Upis učenika u srednje škole u prvom upisnom krugu je 6. i 7. jula, a drugi upisni rok je 9. jula.</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Malu maturu u avgustovskom roku obično polaže oko 1.000 učenika.</w:t>
      </w:r>
    </w:p>
    <w:p w:rsidR="00345719" w:rsidRDefault="00345719" w:rsidP="00CF5466">
      <w:pPr>
        <w:spacing w:after="0" w:line="240" w:lineRule="auto"/>
        <w:jc w:val="both"/>
        <w:rPr>
          <w:rFonts w:ascii="Times New Roman" w:hAnsi="Times New Roman" w:cs="Times New Roman"/>
          <w:bCs/>
          <w:noProof/>
          <w:sz w:val="24"/>
          <w:lang w:val="en-US"/>
        </w:rPr>
      </w:pPr>
    </w:p>
    <w:p w:rsidR="00BB48BB" w:rsidRPr="00177EB9" w:rsidRDefault="00345719" w:rsidP="00BB48BB">
      <w:pPr>
        <w:spacing w:after="0" w:line="240" w:lineRule="auto"/>
        <w:jc w:val="center"/>
        <w:rPr>
          <w:rFonts w:ascii="Times New Roman" w:hAnsi="Times New Roman" w:cs="Times New Roman"/>
          <w:b/>
          <w:bCs/>
          <w:noProof/>
          <w:color w:val="0000CC"/>
          <w:sz w:val="28"/>
          <w:lang w:val="en-US"/>
        </w:rPr>
      </w:pPr>
      <w:r w:rsidRPr="00177EB9">
        <w:rPr>
          <w:rFonts w:ascii="Times New Roman" w:hAnsi="Times New Roman" w:cs="Times New Roman"/>
          <w:b/>
          <w:bCs/>
          <w:noProof/>
          <w:color w:val="0000CC"/>
          <w:sz w:val="28"/>
          <w:lang w:val="en-US"/>
        </w:rPr>
        <w:t>Rat visokih škola i države</w:t>
      </w:r>
    </w:p>
    <w:p w:rsidR="00177EB9" w:rsidRDefault="00177EB9" w:rsidP="00345719">
      <w:pPr>
        <w:spacing w:after="0" w:line="240" w:lineRule="auto"/>
        <w:jc w:val="both"/>
        <w:rPr>
          <w:rFonts w:ascii="Times New Roman" w:hAnsi="Times New Roman" w:cs="Times New Roman"/>
          <w:bCs/>
          <w:noProof/>
          <w:sz w:val="24"/>
          <w:lang w:val="en-US"/>
        </w:rPr>
      </w:pPr>
    </w:p>
    <w:p w:rsidR="00BB48BB" w:rsidRDefault="00177EB9" w:rsidP="00345719">
      <w:pPr>
        <w:spacing w:after="0" w:line="240" w:lineRule="auto"/>
        <w:jc w:val="both"/>
        <w:rPr>
          <w:rFonts w:ascii="Times New Roman" w:hAnsi="Times New Roman" w:cs="Times New Roman"/>
          <w:b/>
          <w:bCs/>
          <w:noProof/>
          <w:sz w:val="28"/>
          <w:lang w:val="en-US"/>
        </w:rPr>
      </w:pPr>
      <w:r>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 xml:space="preserve">Uprkos planovima koje je nedavno usvojila Vlade Srbije, kao i stava Ministarstva prosvete i mišljenja akademske zajednice, visoke škole strukovnih studija dobile su „zeleno </w:t>
      </w:r>
      <w:r w:rsidR="00345719" w:rsidRPr="00345719">
        <w:rPr>
          <w:rFonts w:ascii="Times New Roman" w:hAnsi="Times New Roman" w:cs="Times New Roman"/>
          <w:bCs/>
          <w:noProof/>
          <w:sz w:val="24"/>
          <w:lang w:val="en-US"/>
        </w:rPr>
        <w:lastRenderedPageBreak/>
        <w:t>svetlo“ Nacionalnog saveta za visoko obrazovanje (NSVO) da mogu da školuju strukovne mastere. Ovo je bio neočekivan epilog višečasovne sednice NSVO, na kojoj se vodila gotovo rovovska borba između predstavnika države i fakulteta s jedne strane i predstavnika visokih škola potpomognutim članovima Komisije za akreditaciju s druge.</w:t>
      </w:r>
      <w:r w:rsidR="00BB48BB">
        <w:rPr>
          <w:rFonts w:ascii="Times New Roman" w:hAnsi="Times New Roman" w:cs="Times New Roman"/>
          <w:b/>
          <w:bCs/>
          <w:noProof/>
          <w:sz w:val="28"/>
          <w:lang w:val="en-US"/>
        </w:rPr>
        <w:t xml:space="preserve"> </w:t>
      </w:r>
      <w:r w:rsidR="00345719" w:rsidRPr="00345719">
        <w:rPr>
          <w:rFonts w:ascii="Times New Roman" w:hAnsi="Times New Roman" w:cs="Times New Roman"/>
          <w:bCs/>
          <w:noProof/>
          <w:sz w:val="24"/>
          <w:lang w:val="en-US"/>
        </w:rPr>
        <w:t>Da li je i ovde reč o lobistima i pritiscima o kojima je svojevremeno govorio ministar Srđan Verbić kada je povučen zakon o udžbenicima ili ne, u domenu je nagađanja. Tek, visoke škole smatraju da od 1. oktobra i one, kao i fakulteti, imaju pravo da školuju mastere.</w:t>
      </w:r>
    </w:p>
    <w:p w:rsidR="00177EB9" w:rsidRDefault="00177EB9" w:rsidP="00345719">
      <w:pPr>
        <w:spacing w:after="0" w:line="240" w:lineRule="auto"/>
        <w:jc w:val="both"/>
        <w:rPr>
          <w:rFonts w:ascii="Times New Roman" w:hAnsi="Times New Roman" w:cs="Times New Roman"/>
          <w:b/>
          <w:bCs/>
          <w:noProof/>
          <w:sz w:val="28"/>
          <w:lang w:val="en-US"/>
        </w:rPr>
      </w:pPr>
    </w:p>
    <w:p w:rsidR="00BB48BB" w:rsidRPr="00177EB9" w:rsidRDefault="00177EB9" w:rsidP="00177EB9">
      <w:pPr>
        <w:spacing w:after="0" w:line="240" w:lineRule="auto"/>
        <w:jc w:val="center"/>
        <w:rPr>
          <w:rFonts w:ascii="Times New Roman" w:hAnsi="Times New Roman" w:cs="Times New Roman"/>
          <w:b/>
          <w:bCs/>
          <w:noProof/>
          <w:color w:val="0000CC"/>
          <w:sz w:val="28"/>
          <w:lang w:val="en-US"/>
        </w:rPr>
      </w:pPr>
      <w:r w:rsidRPr="00177EB9">
        <w:rPr>
          <w:rFonts w:ascii="Times New Roman" w:hAnsi="Times New Roman" w:cs="Times New Roman"/>
          <w:b/>
          <w:bCs/>
          <w:noProof/>
          <w:color w:val="0000CC"/>
          <w:sz w:val="28"/>
          <w:lang w:val="en-US"/>
        </w:rPr>
        <w:t>Ministarstvo: Nećemo odustati od borbe</w:t>
      </w:r>
    </w:p>
    <w:p w:rsidR="00177EB9" w:rsidRDefault="00177EB9" w:rsidP="00345719">
      <w:pPr>
        <w:spacing w:after="0" w:line="240" w:lineRule="auto"/>
        <w:jc w:val="both"/>
        <w:rPr>
          <w:rFonts w:ascii="Times New Roman" w:hAnsi="Times New Roman" w:cs="Times New Roman"/>
          <w:b/>
          <w:bCs/>
          <w:noProof/>
          <w:sz w:val="28"/>
          <w:lang w:val="en-US"/>
        </w:rPr>
      </w:pPr>
    </w:p>
    <w:p w:rsidR="00BB48BB" w:rsidRDefault="00BB48BB" w:rsidP="00345719">
      <w:pPr>
        <w:spacing w:after="0" w:line="240" w:lineRule="auto"/>
        <w:jc w:val="both"/>
        <w:rPr>
          <w:rFonts w:ascii="Times New Roman" w:hAnsi="Times New Roman" w:cs="Times New Roman"/>
          <w:b/>
          <w:bCs/>
          <w:noProof/>
          <w:sz w:val="28"/>
          <w:lang w:val="en-US"/>
        </w:rPr>
      </w:pPr>
      <w:r>
        <w:rPr>
          <w:rFonts w:ascii="Times New Roman" w:hAnsi="Times New Roman" w:cs="Times New Roman"/>
          <w:b/>
          <w:bCs/>
          <w:noProof/>
          <w:sz w:val="28"/>
          <w:lang w:val="en-US"/>
        </w:rPr>
        <w:tab/>
      </w:r>
      <w:r w:rsidR="00345719" w:rsidRPr="00345719">
        <w:rPr>
          <w:rFonts w:ascii="Times New Roman" w:hAnsi="Times New Roman" w:cs="Times New Roman"/>
          <w:bCs/>
          <w:noProof/>
          <w:sz w:val="24"/>
          <w:lang w:val="en-US"/>
        </w:rPr>
        <w:t>Iz Ministarstva prosvete poručuju da neće dići ruke od borbe tako lako i upozoravaju studente da ne nasedaju na ono što im govore u školama, jer mogu biti prevareni.</w:t>
      </w:r>
      <w:r>
        <w:rPr>
          <w:rFonts w:ascii="Times New Roman" w:hAnsi="Times New Roman" w:cs="Times New Roman"/>
          <w:b/>
          <w:bCs/>
          <w:noProof/>
          <w:sz w:val="28"/>
          <w:lang w:val="en-US"/>
        </w:rPr>
        <w:t xml:space="preserve"> </w:t>
      </w:r>
      <w:r w:rsidR="00345719" w:rsidRPr="00345719">
        <w:rPr>
          <w:rFonts w:ascii="Times New Roman" w:hAnsi="Times New Roman" w:cs="Times New Roman"/>
          <w:bCs/>
          <w:noProof/>
          <w:sz w:val="24"/>
          <w:lang w:val="en-US"/>
        </w:rPr>
        <w:t>Strukovni masteri, da podsetimo, jesu deo plana prosvetnih vlasti, ali je njihovo uvođenje najavljeno do 2020. godine, a ne od ovog upisnog roka. Predviđeno je, takođe, da se školuju mladi samo za specifične oblasti i pošto se završi lista zvanja kako se ne bi dobijale diplome koje ne prepoznaje ni tržište rada.</w:t>
      </w:r>
      <w:r>
        <w:rPr>
          <w:rFonts w:ascii="Times New Roman" w:hAnsi="Times New Roman" w:cs="Times New Roman"/>
          <w:b/>
          <w:bCs/>
          <w:noProof/>
          <w:sz w:val="28"/>
          <w:lang w:val="en-US"/>
        </w:rPr>
        <w:t xml:space="preserve"> </w:t>
      </w:r>
      <w:r w:rsidR="00345719" w:rsidRPr="00345719">
        <w:rPr>
          <w:rFonts w:ascii="Times New Roman" w:hAnsi="Times New Roman" w:cs="Times New Roman"/>
          <w:bCs/>
          <w:noProof/>
          <w:sz w:val="24"/>
          <w:lang w:val="en-US"/>
        </w:rPr>
        <w:t>Međutim, visoke škole očigledno ne mogu da čekaju još pet godina: mnoge su već u svojim informatorima odštampale poziv za upis strukovnih mastera. A sad su dobile i „zvanični papir“. Međutim...</w:t>
      </w:r>
      <w:r>
        <w:rPr>
          <w:rFonts w:ascii="Times New Roman" w:hAnsi="Times New Roman" w:cs="Times New Roman"/>
          <w:b/>
          <w:bCs/>
          <w:noProof/>
          <w:sz w:val="28"/>
          <w:lang w:val="en-US"/>
        </w:rPr>
        <w:t xml:space="preserve"> </w:t>
      </w:r>
      <w:r w:rsidR="00345719" w:rsidRPr="00345719">
        <w:rPr>
          <w:rFonts w:ascii="Times New Roman" w:hAnsi="Times New Roman" w:cs="Times New Roman"/>
          <w:bCs/>
          <w:noProof/>
          <w:sz w:val="24"/>
          <w:lang w:val="en-US"/>
        </w:rPr>
        <w:t>– To što su doneti standardi za akreditaciju ne znači da ćemo sutra imati akreditovane studijske programe, jer je zakonski rok za ovaj proces 12 meseci. Zato još jednom apelujemo na studente da prilikom upisa provere da li je program koji upisuju akreditovan i da li ima dozvolu za rad, kako ne bi bili prevareni – izjavio je juče za „Politiku“ dr Milovan Šuvakov, pomoćnik ministra prosvete za visoko obrazovanje, koji je takođe prisustvovao sednici.</w:t>
      </w:r>
    </w:p>
    <w:p w:rsidR="00345719" w:rsidRPr="00BB48BB" w:rsidRDefault="00BB48BB" w:rsidP="00345719">
      <w:pPr>
        <w:spacing w:after="0" w:line="240" w:lineRule="auto"/>
        <w:jc w:val="both"/>
        <w:rPr>
          <w:rFonts w:ascii="Times New Roman" w:hAnsi="Times New Roman" w:cs="Times New Roman"/>
          <w:b/>
          <w:bCs/>
          <w:noProof/>
          <w:sz w:val="28"/>
          <w:lang w:val="en-US"/>
        </w:rPr>
      </w:pPr>
      <w:r>
        <w:rPr>
          <w:rFonts w:ascii="Times New Roman" w:hAnsi="Times New Roman" w:cs="Times New Roman"/>
          <w:b/>
          <w:bCs/>
          <w:noProof/>
          <w:sz w:val="28"/>
          <w:lang w:val="en-US"/>
        </w:rPr>
        <w:tab/>
      </w:r>
      <w:r w:rsidR="00345719" w:rsidRPr="00345719">
        <w:rPr>
          <w:rFonts w:ascii="Times New Roman" w:hAnsi="Times New Roman" w:cs="Times New Roman"/>
          <w:bCs/>
          <w:noProof/>
          <w:sz w:val="24"/>
          <w:lang w:val="en-US"/>
        </w:rPr>
        <w:t>A koliko je zapravo jak uticaj visokih škola (u Srbiji ih ima 48 državnih i još 13 privatnih), dalo se naslutiti već na poslednjoj sednici starog saziva NSVO, koja je održana 29. decembra 2014.</w:t>
      </w:r>
      <w:r>
        <w:rPr>
          <w:rFonts w:ascii="Times New Roman" w:hAnsi="Times New Roman" w:cs="Times New Roman"/>
          <w:b/>
          <w:bCs/>
          <w:noProof/>
          <w:sz w:val="28"/>
          <w:lang w:val="en-US"/>
        </w:rPr>
        <w:t xml:space="preserve"> </w:t>
      </w:r>
      <w:r w:rsidR="00345719" w:rsidRPr="00345719">
        <w:rPr>
          <w:rFonts w:ascii="Times New Roman" w:hAnsi="Times New Roman" w:cs="Times New Roman"/>
          <w:bCs/>
          <w:noProof/>
          <w:sz w:val="24"/>
          <w:lang w:val="en-US"/>
        </w:rPr>
        <w:t>godine. Sa te sednice ne postoji zapisnik i, iako nije bilo kvoruma, izglasana je odluka o strukovnim masterima.</w:t>
      </w:r>
    </w:p>
    <w:p w:rsidR="00BB48BB" w:rsidRDefault="00BB48BB" w:rsidP="00345719">
      <w:pPr>
        <w:spacing w:after="0" w:line="240" w:lineRule="auto"/>
        <w:jc w:val="both"/>
        <w:rPr>
          <w:rFonts w:ascii="Times New Roman" w:hAnsi="Times New Roman" w:cs="Times New Roman"/>
          <w:bCs/>
          <w:noProof/>
          <w:sz w:val="24"/>
          <w:lang w:val="en-US"/>
        </w:rPr>
      </w:pPr>
    </w:p>
    <w:p w:rsidR="00BB48BB" w:rsidRPr="00177EB9" w:rsidRDefault="00177EB9" w:rsidP="00177EB9">
      <w:pPr>
        <w:spacing w:after="0" w:line="240" w:lineRule="auto"/>
        <w:jc w:val="center"/>
        <w:rPr>
          <w:rFonts w:ascii="Times New Roman" w:hAnsi="Times New Roman" w:cs="Times New Roman"/>
          <w:b/>
          <w:bCs/>
          <w:noProof/>
          <w:color w:val="0000CC"/>
          <w:sz w:val="28"/>
          <w:lang w:val="en-US"/>
        </w:rPr>
      </w:pPr>
      <w:r w:rsidRPr="00177EB9">
        <w:rPr>
          <w:rFonts w:ascii="Times New Roman" w:hAnsi="Times New Roman" w:cs="Times New Roman"/>
          <w:b/>
          <w:bCs/>
          <w:noProof/>
          <w:color w:val="0000CC"/>
          <w:sz w:val="28"/>
          <w:lang w:val="en-US"/>
        </w:rPr>
        <w:t>NSVO se ne pridržava Akcionog plana</w:t>
      </w:r>
    </w:p>
    <w:p w:rsidR="00177EB9" w:rsidRDefault="00177EB9" w:rsidP="00345719">
      <w:pPr>
        <w:spacing w:after="0" w:line="240" w:lineRule="auto"/>
        <w:jc w:val="both"/>
        <w:rPr>
          <w:rFonts w:ascii="Times New Roman" w:hAnsi="Times New Roman" w:cs="Times New Roman"/>
          <w:bCs/>
          <w:noProof/>
          <w:sz w:val="24"/>
          <w:lang w:val="en-US"/>
        </w:rPr>
      </w:pPr>
    </w:p>
    <w:p w:rsidR="00BB48BB" w:rsidRDefault="00BB48BB" w:rsidP="00345719">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U obrazloženju koji je doskorašnji predsednik NSVO dr Srđan Stanković poslao novom – dr Dejanu Popoviću – navodi se da je „jedina namera Saveta bila da na vreme izmiri svoje zakonske obaveze“ i „ne optereti novi saziv problemima sa kojima nisu imali priliku da se upoznaju“.</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Ovoj sednici fizički je prisustvovalo 10 članova. Dva su kovertirali svoje glasove pre sednice, a četvoro je elektronski glasalo posle sednice. Kako je objasnio akademik Đorđe Šijački, Savet je bio prinuđen i u brojnim drugim situacijama da odlučuje na ovaj način, jer su neki članovi u međuvremenu preminuli, drugi su bili bolesni, treći su izabrani na funkcije koje su u sukobu interesa...</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Inače, članovi ovog tela mesečno za svoj rad, bez obzira na to da li imaju sastanke ili ne, dobijaju nadoknadu od 1,5 prosečne plate u Republici.</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 Ne postoji mešovita sednica: ili je elektronska ili ne. Sporno je i kako je sednica uopšte mogla da počne kada nije bilo kvoruma. Stav Ministarstva prosvete jeste da sednica nije održana i sve odluke koje su tada donete nisu pravno validne – rekao je Šuvakov.</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Usledilo je glasanje kojim je odluka poništena, a onda je na iznenađenje i novi saziv glasao za istu tu odluku, sa 12 glasova „za“.</w:t>
      </w:r>
    </w:p>
    <w:p w:rsidR="00345719" w:rsidRPr="00345719" w:rsidRDefault="00BB48BB" w:rsidP="00345719">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I državni sekretar dr Zorana Lužanin juče nije krila razočarenje ovakvim ishodom glasanja.</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 xml:space="preserve">– Duboko sam razočarana što se NSVO ne pridržava Akcionog plana koji je usvojila vlada i koji je obavezujuć. Podsećam da je po tom planu predviđeno uvođenje master strukovnih </w:t>
      </w:r>
      <w:r w:rsidR="00345719" w:rsidRPr="00345719">
        <w:rPr>
          <w:rFonts w:ascii="Times New Roman" w:hAnsi="Times New Roman" w:cs="Times New Roman"/>
          <w:bCs/>
          <w:noProof/>
          <w:sz w:val="24"/>
          <w:lang w:val="en-US"/>
        </w:rPr>
        <w:lastRenderedPageBreak/>
        <w:t>studija do 2020. godine i da je preduslov razvijanje modela za uključivanje istraživanja u strukovne studije, što nije nigde definisano – ističe Lužanin.</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To praktično znači da će sad postojati mogućnost da saradnju sa nekim frizerskim salonom visoka škola okarakteriše kao saradnju sa privredom, a da u realnosti sav istraživački projekat bude tabela koju je frizerka napravila u ekselu.</w:t>
      </w:r>
    </w:p>
    <w:p w:rsidR="00BB48BB" w:rsidRDefault="00BB48BB" w:rsidP="00345719">
      <w:pPr>
        <w:spacing w:after="0" w:line="240" w:lineRule="auto"/>
        <w:jc w:val="both"/>
        <w:rPr>
          <w:rFonts w:ascii="Times New Roman" w:hAnsi="Times New Roman" w:cs="Times New Roman"/>
          <w:bCs/>
          <w:noProof/>
          <w:sz w:val="24"/>
          <w:lang w:val="en-US"/>
        </w:rPr>
      </w:pPr>
      <w:bookmarkStart w:id="0" w:name="_GoBack"/>
      <w:bookmarkEnd w:id="0"/>
    </w:p>
    <w:p w:rsidR="00BB48BB" w:rsidRPr="00177EB9" w:rsidRDefault="00177EB9" w:rsidP="00177EB9">
      <w:pPr>
        <w:spacing w:after="0" w:line="240" w:lineRule="auto"/>
        <w:jc w:val="center"/>
        <w:rPr>
          <w:rFonts w:ascii="Times New Roman" w:hAnsi="Times New Roman" w:cs="Times New Roman"/>
          <w:b/>
          <w:bCs/>
          <w:noProof/>
          <w:color w:val="0000CC"/>
          <w:sz w:val="28"/>
          <w:lang w:val="en-US"/>
        </w:rPr>
      </w:pPr>
      <w:r w:rsidRPr="00177EB9">
        <w:rPr>
          <w:rFonts w:ascii="Times New Roman" w:hAnsi="Times New Roman" w:cs="Times New Roman"/>
          <w:b/>
          <w:bCs/>
          <w:noProof/>
          <w:color w:val="0000CC"/>
          <w:sz w:val="28"/>
          <w:lang w:val="en-US"/>
        </w:rPr>
        <w:t>Apel ministarstva da se donošenje standarda odloži</w:t>
      </w:r>
    </w:p>
    <w:p w:rsidR="00177EB9" w:rsidRDefault="00177EB9" w:rsidP="00345719">
      <w:pPr>
        <w:spacing w:after="0" w:line="240" w:lineRule="auto"/>
        <w:jc w:val="both"/>
        <w:rPr>
          <w:rFonts w:ascii="Times New Roman" w:hAnsi="Times New Roman" w:cs="Times New Roman"/>
          <w:bCs/>
          <w:noProof/>
          <w:sz w:val="24"/>
          <w:lang w:val="en-US"/>
        </w:rPr>
      </w:pPr>
    </w:p>
    <w:p w:rsidR="00345719" w:rsidRDefault="00BB48BB" w:rsidP="00345719">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Ministarstvo prosvete je još u maju članovima NSVO poslalo dopis u kojem im skreće pažnju na problem sa strukovnim masterima, uz apel da se donošenje standarda odloži.</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Ta sednica Saveta, na kojoj je pročitan apel Ministarstva, počela je informacijom da je Šuvakov pretučen i da je završio u bolnici sa povredama glave.</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A u tom dopisu, Ministarstvo izražava sumnju u transparentnost čitavog postupka donošenja standarda i smatra da je pre donošenja bilo kakve odluke, neophodna detaljna analiza efekata uvođenja bilo kog zvanja ili nivoa studija. Članovima NSVO skrenuta je pažnja i da je u toku prethodne godine bilo nekoliko veoma neprijatnih sastanaka sa predstavnicima svršenih studenata, pre svega specijalističkih strukovnih studija, koji s pravom postavljaju pitanje zašto ih tržište rada ne prepoznaje i zašto ne mogu da rade neke poslove.</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 Strukovni masteri postoje u vrlo specifičnim oblastima i visoki standardi moraju da postoje kao brana kako za koju godinu ne bismo došli u situaciju da imamo na hiljade strukovnih mastera koje tržište takođe ne prepoznaje – objašnjava Šuvakov.</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Ono što su argumenti visokih škola jeste da oni žele da razviju istraživački rad, da žele da rade s privredom i da imaju kadrove i ideje, ali da im zakon to trenutno zabranjuje.</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Najviše brucoša u Srbiji svake godine upišu visoke poslovne škole.</w:t>
      </w:r>
    </w:p>
    <w:p w:rsidR="00345719" w:rsidRPr="00345719" w:rsidRDefault="00345719" w:rsidP="00345719">
      <w:pPr>
        <w:spacing w:after="0" w:line="240" w:lineRule="auto"/>
        <w:jc w:val="both"/>
        <w:rPr>
          <w:rFonts w:ascii="Times New Roman" w:hAnsi="Times New Roman" w:cs="Times New Roman"/>
          <w:bCs/>
          <w:noProof/>
          <w:sz w:val="24"/>
          <w:lang w:val="en-US"/>
        </w:rPr>
      </w:pPr>
    </w:p>
    <w:p w:rsidR="00345719" w:rsidRPr="00177EB9" w:rsidRDefault="00345719" w:rsidP="00345719">
      <w:pPr>
        <w:spacing w:after="0" w:line="240" w:lineRule="auto"/>
        <w:jc w:val="center"/>
        <w:rPr>
          <w:rFonts w:ascii="Times New Roman" w:hAnsi="Times New Roman" w:cs="Times New Roman"/>
          <w:bCs/>
          <w:noProof/>
          <w:color w:val="0000CC"/>
          <w:sz w:val="28"/>
          <w:lang w:val="en-US"/>
        </w:rPr>
      </w:pPr>
      <w:r w:rsidRPr="00177EB9">
        <w:rPr>
          <w:rFonts w:ascii="Times New Roman" w:hAnsi="Times New Roman" w:cs="Times New Roman"/>
          <w:b/>
          <w:bCs/>
          <w:noProof/>
          <w:color w:val="0000CC"/>
          <w:sz w:val="28"/>
          <w:lang w:val="en-US"/>
        </w:rPr>
        <w:t>Visoke škole žele da budu akademije</w:t>
      </w:r>
    </w:p>
    <w:p w:rsidR="00345719" w:rsidRDefault="00345719" w:rsidP="00345719">
      <w:pPr>
        <w:spacing w:after="0" w:line="240" w:lineRule="auto"/>
        <w:jc w:val="both"/>
        <w:rPr>
          <w:rFonts w:ascii="Times New Roman" w:hAnsi="Times New Roman" w:cs="Times New Roman"/>
          <w:bCs/>
          <w:noProof/>
          <w:sz w:val="24"/>
          <w:lang w:val="en-US"/>
        </w:rPr>
      </w:pPr>
    </w:p>
    <w:p w:rsidR="00345719" w:rsidRPr="00345719" w:rsidRDefault="00177EB9" w:rsidP="00345719">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Uprkos pozitivnom mišljenju Komisije za akreditaciju, članovi NSVO ipak nisu dozvolili da prođe i zahtev dve visoke poslovne škole, iz Blaca i Leskovca, da prerastu u „akademije strukovnih studija“. Da je ova odluka prošla, usledila bi lavina istih zahteva ostalih škola, pa bi Srbija odjednom dobila 50 akademija, čija je jedina ideja marketinški trik, kako se čulo na sednici. Ideja zakonodavca, koji jeste predvideo postojanje ovakvih akademija, jeste udruživanje nekoliko visokih škola kako bi se poboljšao kvalitet obrazovanja, a ne puka promena naziva. Osim toga, država je osnivač visokih škola i kao takva mora da bude predlagač promene statusa, a ne škola, obrazložili su u Ministarstvu prosvete. </w:t>
      </w:r>
    </w:p>
    <w:p w:rsidR="00345719" w:rsidRDefault="00345719" w:rsidP="00CF5466">
      <w:pPr>
        <w:spacing w:after="0" w:line="240" w:lineRule="auto"/>
        <w:jc w:val="both"/>
        <w:rPr>
          <w:rFonts w:ascii="Times New Roman" w:hAnsi="Times New Roman" w:cs="Times New Roman"/>
          <w:bCs/>
          <w:noProof/>
          <w:sz w:val="24"/>
          <w:lang w:val="en-US"/>
        </w:rPr>
      </w:pPr>
    </w:p>
    <w:p w:rsidR="00345719" w:rsidRPr="00177EB9" w:rsidRDefault="00345719" w:rsidP="00345719">
      <w:pPr>
        <w:spacing w:after="0" w:line="240" w:lineRule="auto"/>
        <w:jc w:val="center"/>
        <w:rPr>
          <w:rFonts w:ascii="Times New Roman" w:hAnsi="Times New Roman" w:cs="Times New Roman"/>
          <w:b/>
          <w:bCs/>
          <w:noProof/>
          <w:color w:val="0000CC"/>
          <w:sz w:val="28"/>
          <w:lang w:val="en-US"/>
        </w:rPr>
      </w:pPr>
      <w:r w:rsidRPr="00177EB9">
        <w:rPr>
          <w:rFonts w:ascii="Times New Roman" w:hAnsi="Times New Roman" w:cs="Times New Roman"/>
          <w:b/>
          <w:bCs/>
          <w:noProof/>
          <w:color w:val="0000CC"/>
          <w:sz w:val="28"/>
          <w:lang w:val="en-US"/>
        </w:rPr>
        <w:t>Skriveni troškovi prijemnih ispita brucoša</w:t>
      </w:r>
    </w:p>
    <w:p w:rsidR="00345719" w:rsidRPr="00345719" w:rsidRDefault="00345719" w:rsidP="00345719">
      <w:pPr>
        <w:spacing w:after="0" w:line="240" w:lineRule="auto"/>
        <w:jc w:val="both"/>
        <w:rPr>
          <w:rFonts w:ascii="Times New Roman" w:hAnsi="Times New Roman" w:cs="Times New Roman"/>
          <w:bCs/>
          <w:noProof/>
          <w:sz w:val="24"/>
          <w:lang w:val="en-US"/>
        </w:rPr>
      </w:pPr>
    </w:p>
    <w:p w:rsidR="00177EB9" w:rsidRDefault="00177EB9" w:rsidP="00345719">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Taman kada su pregurali finansijske muke oko mature, roditelji budućih brucoša našli su se u novom „nebranom grožđu”: za koji dan moraće da izdvoje i do 15.000 dinara za troškove upisa na fakultet, i to ne računajući školarinu, za koju treba izdvojiti prosečno oko 100.000 dinara.</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U trci da se što bolje pripreme za prijemni ispit, većina maturanata i njihovih roditelja ne obraća pažnju na, često, skrivene troškove kojima fakulteti pune sopstvene kase. Plaća se prijavni list, prijemni ispit, indeks, upis, prigovor na rang-listu, rad studentskih organizacija, osiguranje, provera sposobnosti, ŠV obrasci...</w:t>
      </w:r>
    </w:p>
    <w:p w:rsidR="00345719" w:rsidRPr="00345719" w:rsidRDefault="00177EB9" w:rsidP="00345719">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 xml:space="preserve">Novac počinje da se sliva već od šaltera za prijem dokumenata, jer polaganje prijemnog ispita košta prosečno 5.000 dinara. Da apsurd bude veći, prijemni plaćaju čak i oni koji su </w:t>
      </w:r>
      <w:r w:rsidR="00345719" w:rsidRPr="00345719">
        <w:rPr>
          <w:rFonts w:ascii="Times New Roman" w:hAnsi="Times New Roman" w:cs="Times New Roman"/>
          <w:bCs/>
          <w:noProof/>
          <w:sz w:val="24"/>
          <w:lang w:val="en-US"/>
        </w:rPr>
        <w:lastRenderedPageBreak/>
        <w:t>oslobođeni polaganja jer su bili pobednici nekog od takmičenja koje organizuje Ministarstvo prosvete. Za takve đake obično postoji popust, pa će umesto 7.500 platiti „samo” 6.000, kao što je slučaj na beogradskom Filološkom fakultetu.</w:t>
      </w:r>
    </w:p>
    <w:p w:rsidR="00177EB9" w:rsidRDefault="00177EB9" w:rsidP="00345719">
      <w:pPr>
        <w:spacing w:after="0" w:line="240" w:lineRule="auto"/>
        <w:jc w:val="both"/>
        <w:rPr>
          <w:rFonts w:ascii="Times New Roman" w:hAnsi="Times New Roman" w:cs="Times New Roman"/>
          <w:bCs/>
          <w:noProof/>
          <w:sz w:val="24"/>
          <w:lang w:val="en-US"/>
        </w:rPr>
      </w:pPr>
    </w:p>
    <w:p w:rsidR="00177EB9" w:rsidRPr="00177EB9" w:rsidRDefault="00177EB9" w:rsidP="00177EB9">
      <w:pPr>
        <w:spacing w:after="0" w:line="240" w:lineRule="auto"/>
        <w:jc w:val="center"/>
        <w:rPr>
          <w:rFonts w:ascii="Times New Roman" w:hAnsi="Times New Roman" w:cs="Times New Roman"/>
          <w:b/>
          <w:bCs/>
          <w:noProof/>
          <w:color w:val="0000CC"/>
          <w:sz w:val="28"/>
          <w:lang w:val="en-US"/>
        </w:rPr>
      </w:pPr>
      <w:r w:rsidRPr="00177EB9">
        <w:rPr>
          <w:rFonts w:ascii="Times New Roman" w:hAnsi="Times New Roman" w:cs="Times New Roman"/>
          <w:b/>
          <w:bCs/>
          <w:noProof/>
          <w:color w:val="0000CC"/>
          <w:sz w:val="28"/>
          <w:lang w:val="en-US"/>
        </w:rPr>
        <w:t>Fakulteti: Cena prijemnog ispita nije previsoka</w:t>
      </w:r>
    </w:p>
    <w:p w:rsidR="00177EB9" w:rsidRDefault="00177EB9" w:rsidP="00345719">
      <w:pPr>
        <w:spacing w:after="0" w:line="240" w:lineRule="auto"/>
        <w:jc w:val="both"/>
        <w:rPr>
          <w:rFonts w:ascii="Times New Roman" w:hAnsi="Times New Roman" w:cs="Times New Roman"/>
          <w:bCs/>
          <w:noProof/>
          <w:sz w:val="24"/>
          <w:lang w:val="en-US"/>
        </w:rPr>
      </w:pPr>
    </w:p>
    <w:p w:rsidR="00177EB9" w:rsidRDefault="00177EB9" w:rsidP="00345719">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Na fakultetima, s druge strane, kažu da cena prijemnog ispita nije previsoka, jer je neophodna da pokrije troškove organizacije prijemnog ispita, pregledanja radova i objavljivanja rang-lista. Oni dodaju da se cene nisu godinama menjale i da je sve neuporedivo jeftinije nego na privatnim fakultetima, koji uzvraćaju da oni za školarinu nude besplatno udžbenike, indekse, prijave ispita i sve obrasce.</w:t>
      </w:r>
    </w:p>
    <w:p w:rsidR="00345719" w:rsidRPr="00345719" w:rsidRDefault="00177EB9" w:rsidP="00345719">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Milan Janković, čiji će sin konkurisati na beogradskom Filološkom fakultetu, kaže da je bio neprijatno iznenađen kada je nedelju dana pre početka upisa saznao za nepredviđene troškove.</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 Neprijatno sam se iznenadio kada sam sa oglasne table na fakultetu saznao da za učestvovanje na prijemnom ispitu treba da platim 7.500 dinara. Nisam znao da se i to plaća, iako niko ne može da garantuje da će moje dete biti upisano. Na svu ovu muku i bedu treba pri kraju meseca da izdvojim i ovu svotu, s kojom, nažalost, ne raspolažem. A ako moj sin prođe, a tome se nadamo, treba da sednem i da izračunam koliko mi još novca treba za upis... – kaže Janković.</w:t>
      </w:r>
    </w:p>
    <w:p w:rsidR="00345719" w:rsidRPr="00345719" w:rsidRDefault="00345719" w:rsidP="00345719">
      <w:pPr>
        <w:spacing w:after="0" w:line="240" w:lineRule="auto"/>
        <w:jc w:val="both"/>
        <w:rPr>
          <w:rFonts w:ascii="Times New Roman" w:hAnsi="Times New Roman" w:cs="Times New Roman"/>
          <w:bCs/>
          <w:noProof/>
          <w:sz w:val="24"/>
          <w:lang w:val="en-US"/>
        </w:rPr>
      </w:pPr>
      <w:r w:rsidRPr="00345719">
        <w:rPr>
          <w:rFonts w:ascii="Times New Roman" w:hAnsi="Times New Roman" w:cs="Times New Roman"/>
          <w:bCs/>
          <w:noProof/>
          <w:sz w:val="24"/>
          <w:lang w:val="en-US"/>
        </w:rPr>
        <w:t>A ukoliko njegov sin bude položio prijemni, za upis će morati da plati još 2.800 dinara, ne računajući školarinu, ukoliko bude u samofinansirajućoj kategoriji.</w:t>
      </w:r>
    </w:p>
    <w:p w:rsidR="00177EB9" w:rsidRDefault="00177EB9" w:rsidP="00345719">
      <w:pPr>
        <w:spacing w:after="0" w:line="240" w:lineRule="auto"/>
        <w:jc w:val="both"/>
        <w:rPr>
          <w:rFonts w:ascii="Times New Roman" w:hAnsi="Times New Roman" w:cs="Times New Roman"/>
          <w:bCs/>
          <w:noProof/>
          <w:sz w:val="24"/>
          <w:lang w:val="en-US"/>
        </w:rPr>
      </w:pPr>
    </w:p>
    <w:p w:rsidR="00177EB9" w:rsidRPr="00177EB9" w:rsidRDefault="00177EB9" w:rsidP="00177EB9">
      <w:pPr>
        <w:spacing w:after="0" w:line="240" w:lineRule="auto"/>
        <w:jc w:val="center"/>
        <w:rPr>
          <w:rFonts w:ascii="Times New Roman" w:hAnsi="Times New Roman" w:cs="Times New Roman"/>
          <w:b/>
          <w:bCs/>
          <w:noProof/>
          <w:color w:val="0000CC"/>
          <w:sz w:val="28"/>
          <w:lang w:val="en-US"/>
        </w:rPr>
      </w:pPr>
      <w:r w:rsidRPr="00177EB9">
        <w:rPr>
          <w:rFonts w:ascii="Times New Roman" w:hAnsi="Times New Roman" w:cs="Times New Roman"/>
          <w:b/>
          <w:bCs/>
          <w:noProof/>
          <w:color w:val="0000CC"/>
          <w:sz w:val="28"/>
          <w:lang w:val="en-US"/>
        </w:rPr>
        <w:t>Studentske organizacije</w:t>
      </w:r>
      <w:r w:rsidRPr="00177EB9">
        <w:rPr>
          <w:rFonts w:ascii="Times New Roman" w:hAnsi="Times New Roman" w:cs="Times New Roman"/>
          <w:b/>
          <w:bCs/>
          <w:noProof/>
          <w:color w:val="0000CC"/>
          <w:sz w:val="28"/>
          <w:lang w:val="en-US"/>
        </w:rPr>
        <w:t xml:space="preserve"> za simbolične iznose prijemnog</w:t>
      </w:r>
    </w:p>
    <w:p w:rsidR="00177EB9" w:rsidRDefault="00177EB9" w:rsidP="00345719">
      <w:pPr>
        <w:spacing w:after="0" w:line="240" w:lineRule="auto"/>
        <w:jc w:val="both"/>
        <w:rPr>
          <w:rFonts w:ascii="Times New Roman" w:hAnsi="Times New Roman" w:cs="Times New Roman"/>
          <w:bCs/>
          <w:noProof/>
          <w:sz w:val="24"/>
          <w:lang w:val="en-US"/>
        </w:rPr>
      </w:pPr>
    </w:p>
    <w:p w:rsidR="00177EB9" w:rsidRDefault="00177EB9" w:rsidP="00345719">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Studentske organizacije, takođe, godinama pokušavaju da skrenu pažnju nadležnih na ovaj problem, ali bez uspeha.</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 Fakulteti preskupo naplaćuju organizaciju prijemnog ispita. Možemo da razumemo da je potrebno da se podmire troškovi administracije i dodatno angažovanje nastavnika, ali sigurno ne sa tako visokim iznosima, jer obično konkuriše više kandidata nego što ima mesta. To bi trebalo da budu simbolični iznosi, recimo hiljadu-dve dinara, a sigurno ne šest ili deset hiljada – kaže Andrijan Lemut, predsednik Skupštine Studentske konferencije univerziteta (SKONUS).</w:t>
      </w:r>
    </w:p>
    <w:p w:rsidR="00345719" w:rsidRPr="00345719" w:rsidRDefault="00177EB9" w:rsidP="00345719">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Računica je jednostavna: ako na nekom fakultetu prijemni polaže 2.000 kandidata i plaćaju po 7.000 dinara, na račun se, dakle, slije 14 miliona dinara – mnogo više nego što je potrebno za navedene troškove.</w:t>
      </w:r>
    </w:p>
    <w:p w:rsidR="00177EB9" w:rsidRDefault="00177EB9" w:rsidP="00345719">
      <w:pPr>
        <w:spacing w:after="0" w:line="240" w:lineRule="auto"/>
        <w:jc w:val="both"/>
        <w:rPr>
          <w:rFonts w:ascii="Times New Roman" w:hAnsi="Times New Roman" w:cs="Times New Roman"/>
          <w:bCs/>
          <w:noProof/>
          <w:sz w:val="24"/>
          <w:lang w:val="en-US"/>
        </w:rPr>
      </w:pPr>
    </w:p>
    <w:p w:rsidR="00177EB9" w:rsidRPr="00177EB9" w:rsidRDefault="00177EB9" w:rsidP="00177EB9">
      <w:pPr>
        <w:spacing w:after="0" w:line="240" w:lineRule="auto"/>
        <w:jc w:val="center"/>
        <w:rPr>
          <w:rFonts w:ascii="Times New Roman" w:hAnsi="Times New Roman" w:cs="Times New Roman"/>
          <w:b/>
          <w:bCs/>
          <w:noProof/>
          <w:color w:val="0000CC"/>
          <w:sz w:val="28"/>
          <w:lang w:val="en-US"/>
        </w:rPr>
      </w:pPr>
      <w:r w:rsidRPr="00177EB9">
        <w:rPr>
          <w:rFonts w:ascii="Times New Roman" w:hAnsi="Times New Roman" w:cs="Times New Roman"/>
          <w:b/>
          <w:bCs/>
          <w:noProof/>
          <w:color w:val="0000CC"/>
          <w:sz w:val="28"/>
          <w:lang w:val="en-US"/>
        </w:rPr>
        <w:t>Šuvakov: Loše je što fakulteti naplaćuju prijemni ispit</w:t>
      </w:r>
    </w:p>
    <w:p w:rsidR="00177EB9" w:rsidRDefault="00177EB9" w:rsidP="00345719">
      <w:pPr>
        <w:spacing w:after="0" w:line="240" w:lineRule="auto"/>
        <w:jc w:val="both"/>
        <w:rPr>
          <w:rFonts w:ascii="Times New Roman" w:hAnsi="Times New Roman" w:cs="Times New Roman"/>
          <w:bCs/>
          <w:noProof/>
          <w:sz w:val="24"/>
          <w:lang w:val="en-US"/>
        </w:rPr>
      </w:pPr>
    </w:p>
    <w:p w:rsidR="00177EB9" w:rsidRDefault="00177EB9" w:rsidP="00345719">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I dr Milovan Šuvakov, pomoćnik ministra prosvete za visoko obrazovanje, smatra da je loše što fakulteti naplaćuju prijemni ispit.</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 To što fakulteti imaju cenovnik čak i kada su kandidati oslobođeni prijemnog ispita, pa nemaju nikakve dodatne troškove predstavlja – sramotu. Većina evropskih zemalja ukida prijemne ispite da bi smanjili sistemske korupcije i zato i Ministarstvo prosvete Republike Srbije izrađuje koncept velike mature koja će do 2020. godine postati jedinstvena ulaznica u visoko obrazovanje nakon završene srednje škole – kaže dr Šuvakov.</w:t>
      </w:r>
    </w:p>
    <w:p w:rsidR="00345719" w:rsidRPr="00345719" w:rsidRDefault="00177EB9" w:rsidP="00345719">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 xml:space="preserve">Na naš komentar da je glavni argument fakulteta da moraju da se dovijaju na različite načine ne bi li pokrili minus u kasi, jer Ministarstvo prosvete ne isplaćuje materijalne troškove na vreme i u punom iznosu, on odgovara da će i finansiranje visokog obrazovanja takođe biti </w:t>
      </w:r>
      <w:r w:rsidR="00345719" w:rsidRPr="00345719">
        <w:rPr>
          <w:rFonts w:ascii="Times New Roman" w:hAnsi="Times New Roman" w:cs="Times New Roman"/>
          <w:bCs/>
          <w:noProof/>
          <w:sz w:val="24"/>
          <w:lang w:val="en-US"/>
        </w:rPr>
        <w:lastRenderedPageBreak/>
        <w:t>uređeno novim zakonom i da će se truditi da se razvije sistem koji će biti pravedan i za velike, bogate fakultete, ali i za one male, koji nemaju načina da zarade dodatna sredstva.</w:t>
      </w:r>
    </w:p>
    <w:p w:rsidR="00345719" w:rsidRPr="00345719" w:rsidRDefault="00345719" w:rsidP="00345719">
      <w:pPr>
        <w:spacing w:after="0" w:line="240" w:lineRule="auto"/>
        <w:jc w:val="both"/>
        <w:rPr>
          <w:rFonts w:ascii="Times New Roman" w:hAnsi="Times New Roman" w:cs="Times New Roman"/>
          <w:bCs/>
          <w:noProof/>
          <w:sz w:val="24"/>
          <w:lang w:val="en-US"/>
        </w:rPr>
      </w:pPr>
      <w:r w:rsidRPr="00345719">
        <w:rPr>
          <w:rFonts w:ascii="Times New Roman" w:hAnsi="Times New Roman" w:cs="Times New Roman"/>
          <w:bCs/>
          <w:noProof/>
          <w:sz w:val="24"/>
          <w:lang w:val="en-US"/>
        </w:rPr>
        <w:t>Prema našoj mini-anketi na fakultetima, u upravama naplatu prijemnih ispita najčešće obrazlažu troškovima štampe i pregledanja testova, zatim dnevnicama za nastavnike, hranom i pićem za komisiju, uključivanjem klima uređaja, lekarskim pregledom, izradom i objavljivanjem rang-lista i onlajn rezultata, od tog novca kupuju hemijske olovke i vodu za kandidate...</w:t>
      </w:r>
    </w:p>
    <w:p w:rsidR="00177EB9" w:rsidRDefault="00177EB9" w:rsidP="00345719">
      <w:pPr>
        <w:spacing w:after="0" w:line="240" w:lineRule="auto"/>
        <w:jc w:val="both"/>
        <w:rPr>
          <w:rFonts w:ascii="Times New Roman" w:hAnsi="Times New Roman" w:cs="Times New Roman"/>
          <w:bCs/>
          <w:noProof/>
          <w:sz w:val="24"/>
          <w:lang w:val="en-US"/>
        </w:rPr>
      </w:pPr>
    </w:p>
    <w:p w:rsidR="00177EB9" w:rsidRPr="00177EB9" w:rsidRDefault="00177EB9" w:rsidP="00177EB9">
      <w:pPr>
        <w:spacing w:after="0" w:line="240" w:lineRule="auto"/>
        <w:jc w:val="center"/>
        <w:rPr>
          <w:rFonts w:ascii="Times New Roman" w:hAnsi="Times New Roman" w:cs="Times New Roman"/>
          <w:b/>
          <w:bCs/>
          <w:noProof/>
          <w:color w:val="0000CC"/>
          <w:sz w:val="28"/>
          <w:lang w:val="en-US"/>
        </w:rPr>
      </w:pPr>
      <w:r>
        <w:rPr>
          <w:rFonts w:ascii="Times New Roman" w:hAnsi="Times New Roman" w:cs="Times New Roman"/>
          <w:b/>
          <w:bCs/>
          <w:noProof/>
          <w:color w:val="0000CC"/>
          <w:sz w:val="28"/>
          <w:lang w:val="en-US"/>
        </w:rPr>
        <w:t>Naplaćuju prijemni “</w:t>
      </w:r>
      <w:r w:rsidRPr="00177EB9">
        <w:rPr>
          <w:rFonts w:ascii="Times New Roman" w:hAnsi="Times New Roman" w:cs="Times New Roman"/>
          <w:b/>
          <w:bCs/>
          <w:noProof/>
          <w:color w:val="0000CC"/>
          <w:sz w:val="28"/>
          <w:lang w:val="en-US"/>
        </w:rPr>
        <w:t>jer se ne može očekivati sve iz budžeta</w:t>
      </w:r>
      <w:r>
        <w:rPr>
          <w:rFonts w:ascii="Times New Roman" w:hAnsi="Times New Roman" w:cs="Times New Roman"/>
          <w:b/>
          <w:bCs/>
          <w:noProof/>
          <w:color w:val="0000CC"/>
          <w:sz w:val="28"/>
          <w:lang w:val="en-US"/>
        </w:rPr>
        <w:t>”</w:t>
      </w:r>
    </w:p>
    <w:p w:rsidR="00177EB9" w:rsidRDefault="00177EB9" w:rsidP="00345719">
      <w:pPr>
        <w:spacing w:after="0" w:line="240" w:lineRule="auto"/>
        <w:jc w:val="both"/>
        <w:rPr>
          <w:rFonts w:ascii="Times New Roman" w:hAnsi="Times New Roman" w:cs="Times New Roman"/>
          <w:bCs/>
          <w:noProof/>
          <w:sz w:val="24"/>
          <w:lang w:val="en-US"/>
        </w:rPr>
      </w:pPr>
    </w:p>
    <w:p w:rsidR="00177EB9" w:rsidRDefault="00177EB9" w:rsidP="00345719">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Prof. dr Dragana Glušac, prodekan Tehničkog fakulteta „Mihajlo Pupin” u Zrenjaninu, kaže da nastavnici ne dobijaju posebnu nadoknadu za učešće na prijemnom ispitu, a angažovano je kompletno radno osoblje – od profesora do saradnika i službi.</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 Sav prihod se sliva u tzv. sopstvena sredstva fakulteta. Ona se troše za funkcionisanje fakulteta i održavanje kvalitetnih uslova za rad na potrebnom nivou, jer se ne može očekivati sve iz budžeta. Interesantna je procena naših finansijskih službi da je u prethodnih pet godina oprema nabavljana sa dve trećine sopstvenih sredstava. Što se tiče prijemnog, naknada obuhvata uglavnom materijalne troškove, kojim kandidatima omogućavamo komforan prijemni ispit. Ove godine, na primer, imamo prevođenje na 10 službenih jezika po zahtevu kandidata. Takođe, pripremnu nastavu uopšte ne naplaćujemo, a imamo je i uživo i onlajn. Tu je održavanje softverske podrške za udaljeni pristup kandidata, a budimo svesni da sve to košta – nabraja dr Glušac.</w:t>
      </w:r>
      <w:r>
        <w:rPr>
          <w:rFonts w:ascii="Times New Roman" w:hAnsi="Times New Roman" w:cs="Times New Roman"/>
          <w:bCs/>
          <w:noProof/>
          <w:sz w:val="24"/>
          <w:lang w:val="en-US"/>
        </w:rPr>
        <w:t xml:space="preserve"> </w:t>
      </w:r>
      <w:r w:rsidR="00345719" w:rsidRPr="00345719">
        <w:rPr>
          <w:rFonts w:ascii="Times New Roman" w:hAnsi="Times New Roman" w:cs="Times New Roman"/>
          <w:bCs/>
          <w:noProof/>
          <w:sz w:val="24"/>
          <w:lang w:val="en-US"/>
        </w:rPr>
        <w:t>Ona kaže da se iz sopstvenih sredstava pomaže rad studentskog parlamenta, učešće studenata na takmičenjima, izrada njihovih projekata… Prošle godine je sređena fasada fakulteta i promenjeni svi prozori. A bitna stavka su i mesečni računi za grejanje (400 – 500.000 u sezoni), struju, internet...</w:t>
      </w:r>
      <w:r>
        <w:rPr>
          <w:rFonts w:ascii="Times New Roman" w:hAnsi="Times New Roman" w:cs="Times New Roman"/>
          <w:bCs/>
          <w:noProof/>
          <w:sz w:val="24"/>
          <w:lang w:val="en-US"/>
        </w:rPr>
        <w:t xml:space="preserve"> </w:t>
      </w:r>
    </w:p>
    <w:p w:rsidR="00345719" w:rsidRPr="00345719" w:rsidRDefault="00177EB9" w:rsidP="00345719">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345719" w:rsidRPr="00345719">
        <w:rPr>
          <w:rFonts w:ascii="Times New Roman" w:hAnsi="Times New Roman" w:cs="Times New Roman"/>
          <w:bCs/>
          <w:noProof/>
          <w:sz w:val="24"/>
          <w:lang w:val="en-US"/>
        </w:rPr>
        <w:t xml:space="preserve">Upisna trka </w:t>
      </w:r>
      <w:r>
        <w:rPr>
          <w:rFonts w:ascii="Times New Roman" w:hAnsi="Times New Roman" w:cs="Times New Roman"/>
          <w:bCs/>
          <w:noProof/>
          <w:sz w:val="24"/>
          <w:lang w:val="en-US"/>
        </w:rPr>
        <w:t>je počela</w:t>
      </w:r>
      <w:r w:rsidR="00345719" w:rsidRPr="00345719">
        <w:rPr>
          <w:rFonts w:ascii="Times New Roman" w:hAnsi="Times New Roman" w:cs="Times New Roman"/>
          <w:bCs/>
          <w:noProof/>
          <w:sz w:val="24"/>
          <w:lang w:val="en-US"/>
        </w:rPr>
        <w:t xml:space="preserve"> 24. juna, a naš je savet: za svaki slučaj, ponesite više novca nego što ste planirali.</w:t>
      </w:r>
    </w:p>
    <w:p w:rsidR="00CF5466" w:rsidRDefault="00CF5466" w:rsidP="006E708B">
      <w:pPr>
        <w:spacing w:after="0" w:line="240" w:lineRule="auto"/>
        <w:jc w:val="both"/>
        <w:rPr>
          <w:rFonts w:ascii="Times New Roman" w:hAnsi="Times New Roman" w:cs="Times New Roman"/>
          <w:bCs/>
          <w:noProof/>
          <w:sz w:val="24"/>
          <w:lang w:val="en-US"/>
        </w:rPr>
      </w:pPr>
    </w:p>
    <w:p w:rsidR="00CF5466" w:rsidRPr="00177EB9" w:rsidRDefault="00CF5466" w:rsidP="00CF5466">
      <w:pPr>
        <w:spacing w:after="0" w:line="240" w:lineRule="auto"/>
        <w:jc w:val="center"/>
        <w:rPr>
          <w:rFonts w:ascii="Times New Roman" w:hAnsi="Times New Roman" w:cs="Times New Roman"/>
          <w:b/>
          <w:bCs/>
          <w:noProof/>
          <w:color w:val="0000CC"/>
          <w:sz w:val="28"/>
          <w:lang w:val="en-US"/>
        </w:rPr>
      </w:pPr>
      <w:r w:rsidRPr="00177EB9">
        <w:rPr>
          <w:rFonts w:ascii="Times New Roman" w:hAnsi="Times New Roman" w:cs="Times New Roman"/>
          <w:b/>
          <w:bCs/>
          <w:noProof/>
          <w:color w:val="0000CC"/>
          <w:sz w:val="28"/>
          <w:lang w:val="en-US"/>
        </w:rPr>
        <w:t>SOFA - besplatni sportski treninzi</w:t>
      </w:r>
    </w:p>
    <w:p w:rsidR="00CF5466" w:rsidRDefault="00CF5466" w:rsidP="00CF5466">
      <w:pPr>
        <w:spacing w:after="0" w:line="240" w:lineRule="auto"/>
        <w:jc w:val="both"/>
        <w:rPr>
          <w:rFonts w:ascii="Times New Roman" w:hAnsi="Times New Roman" w:cs="Times New Roman"/>
          <w:bCs/>
          <w:noProof/>
          <w:sz w:val="24"/>
          <w:lang w:val="en-US"/>
        </w:rPr>
      </w:pPr>
    </w:p>
    <w:p w:rsidR="00CF5466" w:rsidRPr="00CF5466" w:rsidRDefault="00177EB9" w:rsidP="00CF5466">
      <w:pPr>
        <w:spacing w:after="0" w:line="240" w:lineRule="auto"/>
        <w:jc w:val="both"/>
        <w:rPr>
          <w:rFonts w:ascii="Times New Roman" w:hAnsi="Times New Roman" w:cs="Times New Roman"/>
          <w:bCs/>
          <w:noProof/>
          <w:sz w:val="24"/>
          <w:lang w:val="en-US"/>
        </w:rPr>
      </w:pPr>
      <w:r w:rsidRPr="00CF5466">
        <w:rPr>
          <w:rFonts w:ascii="Times New Roman" w:hAnsi="Times New Roman" w:cs="Times New Roman"/>
          <w:bCs/>
          <w:noProof/>
          <w:sz w:val="24"/>
          <w:lang w:val="en-US"/>
        </w:rPr>
        <w:drawing>
          <wp:anchor distT="0" distB="0" distL="114300" distR="114300" simplePos="0" relativeHeight="251668480" behindDoc="0" locked="0" layoutInCell="1" allowOverlap="1" wp14:anchorId="790C8552" wp14:editId="706381D0">
            <wp:simplePos x="0" y="0"/>
            <wp:positionH relativeFrom="column">
              <wp:posOffset>3705225</wp:posOffset>
            </wp:positionH>
            <wp:positionV relativeFrom="paragraph">
              <wp:posOffset>254635</wp:posOffset>
            </wp:positionV>
            <wp:extent cx="2209800" cy="1104900"/>
            <wp:effectExtent l="0" t="0" r="0" b="0"/>
            <wp:wrapSquare wrapText="bothSides"/>
            <wp:docPr id="6" name="Picture 6" descr="sofa 3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ofa 3 jpg"/>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209800"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00CF5466">
        <w:rPr>
          <w:rFonts w:ascii="Times New Roman" w:hAnsi="Times New Roman" w:cs="Times New Roman"/>
          <w:bCs/>
          <w:noProof/>
          <w:sz w:val="24"/>
          <w:lang w:val="en-US"/>
        </w:rPr>
        <w:tab/>
      </w:r>
      <w:r w:rsidR="00CF5466" w:rsidRPr="00CF5466">
        <w:rPr>
          <w:rFonts w:ascii="Times New Roman" w:hAnsi="Times New Roman" w:cs="Times New Roman"/>
          <w:bCs/>
          <w:noProof/>
          <w:sz w:val="24"/>
          <w:lang w:val="en-US"/>
        </w:rPr>
        <w:t>Udruženje Studentske i omladinske fizičke aktivnosti - SOFA, omogućilo je besplatno treniranje studentima koji imaju između 18 i 25 godina. Zainteresovani će moći da utorkom, četvrtkom i subotom igraju odbojku, fudbal, basket i rukomet, ili da se utorkom i četvrtkom relaksiraju na časovima joge u prostorijama Fakulteta sporta i fizičkog vaspitanja (DIF).</w:t>
      </w:r>
      <w:r>
        <w:rPr>
          <w:rFonts w:ascii="Times New Roman" w:hAnsi="Times New Roman" w:cs="Times New Roman"/>
          <w:bCs/>
          <w:noProof/>
          <w:sz w:val="24"/>
          <w:lang w:val="en-US"/>
        </w:rPr>
        <w:t xml:space="preserve"> </w:t>
      </w:r>
      <w:r w:rsidR="00CF5466" w:rsidRPr="00CF5466">
        <w:rPr>
          <w:rFonts w:ascii="Times New Roman" w:hAnsi="Times New Roman" w:cs="Times New Roman"/>
          <w:bCs/>
          <w:noProof/>
          <w:sz w:val="24"/>
          <w:lang w:val="en-US"/>
        </w:rPr>
        <w:t xml:space="preserve">Cilj projekta je da se mladima omogući da se besplatno bave sportskim aktivnostima, posebno studentima, kako bi se rasteretili brojnih obaveza. </w:t>
      </w:r>
      <w:proofErr w:type="gramStart"/>
      <w:r w:rsidR="00CF5466" w:rsidRPr="00CF5466">
        <w:rPr>
          <w:rFonts w:ascii="Times New Roman" w:hAnsi="Times New Roman" w:cs="Times New Roman"/>
          <w:bCs/>
          <w:noProof/>
          <w:sz w:val="24"/>
          <w:lang w:val="en-US"/>
        </w:rPr>
        <w:t>Trenutno SOFA broji više od 5.000 registrovanih korisnika, sa željom da motiviše još mladih da se pokrenu i neguju zdrav način života, prenosi </w:t>
      </w:r>
      <w:hyperlink r:id="rId17" w:tooltip="Oradio" w:history="1">
        <w:r w:rsidR="00CF5466" w:rsidRPr="00CF5466">
          <w:rPr>
            <w:rStyle w:val="Hyperlink"/>
            <w:rFonts w:ascii="Times New Roman" w:hAnsi="Times New Roman" w:cs="Times New Roman"/>
            <w:bCs/>
            <w:noProof/>
            <w:sz w:val="24"/>
            <w:lang w:val="en-US"/>
          </w:rPr>
          <w:t>Oradio</w:t>
        </w:r>
      </w:hyperlink>
      <w:r w:rsidR="00CF5466" w:rsidRPr="00CF5466">
        <w:rPr>
          <w:rFonts w:ascii="Times New Roman" w:hAnsi="Times New Roman" w:cs="Times New Roman"/>
          <w:bCs/>
          <w:noProof/>
          <w:sz w:val="24"/>
          <w:lang w:val="en-US"/>
        </w:rPr>
        <w:t>.</w:t>
      </w:r>
      <w:proofErr w:type="gramEnd"/>
    </w:p>
    <w:p w:rsidR="00177EB9" w:rsidRDefault="00177EB9" w:rsidP="00CF5466">
      <w:pPr>
        <w:spacing w:after="0" w:line="240" w:lineRule="auto"/>
        <w:jc w:val="both"/>
        <w:rPr>
          <w:rFonts w:ascii="Times New Roman" w:hAnsi="Times New Roman" w:cs="Times New Roman"/>
          <w:bCs/>
          <w:noProof/>
          <w:sz w:val="24"/>
          <w:lang w:val="en-US"/>
        </w:rPr>
      </w:pPr>
    </w:p>
    <w:p w:rsidR="00CF5466" w:rsidRPr="00CF5466" w:rsidRDefault="00177EB9" w:rsidP="00CF5466">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CF5466" w:rsidRPr="00CF5466">
        <w:rPr>
          <w:rFonts w:ascii="Times New Roman" w:hAnsi="Times New Roman" w:cs="Times New Roman"/>
          <w:bCs/>
          <w:noProof/>
          <w:sz w:val="24"/>
          <w:lang w:val="en-US"/>
        </w:rPr>
        <w:t>Aktivnosti projekta su započete u Beogradu, ali od ovog meseca omogućeni su termini za vežbanje i u sportskim objektima u još tri grada - Novom Sadu, Nišu i Kragujevcu.</w:t>
      </w:r>
      <w:r>
        <w:rPr>
          <w:rFonts w:ascii="Times New Roman" w:hAnsi="Times New Roman" w:cs="Times New Roman"/>
          <w:bCs/>
          <w:noProof/>
          <w:sz w:val="24"/>
          <w:lang w:val="en-US"/>
        </w:rPr>
        <w:t xml:space="preserve"> </w:t>
      </w:r>
      <w:proofErr w:type="gramStart"/>
      <w:r w:rsidR="00CF5466" w:rsidRPr="00CF5466">
        <w:rPr>
          <w:rFonts w:ascii="Times New Roman" w:hAnsi="Times New Roman" w:cs="Times New Roman"/>
          <w:bCs/>
          <w:noProof/>
          <w:sz w:val="24"/>
          <w:lang w:val="en-US"/>
        </w:rPr>
        <w:t>Prijava za sve dostupne sportove može se obaviti putem sajta Udruženja (</w:t>
      </w:r>
      <w:hyperlink r:id="rId18" w:tooltip="www.sofa.rs" w:history="1">
        <w:r w:rsidR="00CF5466" w:rsidRPr="00177EB9">
          <w:rPr>
            <w:rStyle w:val="Hyperlink"/>
            <w:rFonts w:ascii="Times New Roman" w:hAnsi="Times New Roman" w:cs="Times New Roman"/>
            <w:bCs/>
            <w:noProof/>
            <w:sz w:val="24"/>
            <w:lang w:val="en-US"/>
          </w:rPr>
          <w:t>www.sofa.rs</w:t>
        </w:r>
      </w:hyperlink>
      <w:r w:rsidR="00CF5466" w:rsidRPr="00CF5466">
        <w:rPr>
          <w:rFonts w:ascii="Times New Roman" w:hAnsi="Times New Roman" w:cs="Times New Roman"/>
          <w:bCs/>
          <w:noProof/>
          <w:sz w:val="24"/>
          <w:lang w:val="en-US"/>
        </w:rPr>
        <w:t>).</w:t>
      </w:r>
      <w:proofErr w:type="gramEnd"/>
      <w:r w:rsidR="00CF5466" w:rsidRPr="00CF5466">
        <w:rPr>
          <w:rFonts w:ascii="Times New Roman" w:hAnsi="Times New Roman" w:cs="Times New Roman"/>
          <w:bCs/>
          <w:noProof/>
          <w:sz w:val="24"/>
          <w:lang w:val="en-US"/>
        </w:rPr>
        <w:t xml:space="preserve"> Tačne termine možete pogledati tako što ćete posetiti sajt ili pratiti udruženje SOFA na društvenim mrežama Instagram, Facebook ili Twitter.</w:t>
      </w:r>
    </w:p>
    <w:p w:rsidR="00CF5466" w:rsidRDefault="00CF5466" w:rsidP="006E708B">
      <w:pPr>
        <w:spacing w:after="0" w:line="240" w:lineRule="auto"/>
        <w:jc w:val="both"/>
        <w:rPr>
          <w:rFonts w:ascii="Times New Roman" w:hAnsi="Times New Roman" w:cs="Times New Roman"/>
          <w:bCs/>
          <w:noProof/>
          <w:sz w:val="24"/>
          <w:lang w:val="en-US"/>
        </w:rPr>
      </w:pPr>
    </w:p>
    <w:p w:rsidR="00CF5466" w:rsidRPr="00177EB9" w:rsidRDefault="00CF5466" w:rsidP="00CF5466">
      <w:pPr>
        <w:spacing w:after="0" w:line="240" w:lineRule="auto"/>
        <w:jc w:val="center"/>
        <w:rPr>
          <w:rFonts w:ascii="Times New Roman" w:hAnsi="Times New Roman" w:cs="Times New Roman"/>
          <w:b/>
          <w:bCs/>
          <w:noProof/>
          <w:color w:val="0000CC"/>
          <w:sz w:val="28"/>
          <w:lang w:val="en-US"/>
        </w:rPr>
      </w:pPr>
      <w:r w:rsidRPr="00177EB9">
        <w:rPr>
          <w:rFonts w:ascii="Times New Roman" w:hAnsi="Times New Roman" w:cs="Times New Roman"/>
          <w:b/>
          <w:bCs/>
          <w:noProof/>
          <w:color w:val="0000CC"/>
          <w:sz w:val="28"/>
          <w:lang w:val="en-US"/>
        </w:rPr>
        <w:t>„Cvetna” nagrada za pančevačku Poljoprivrednu školu</w:t>
      </w:r>
    </w:p>
    <w:p w:rsidR="00177EB9" w:rsidRDefault="00177EB9" w:rsidP="00CF5466">
      <w:pPr>
        <w:spacing w:after="0" w:line="240" w:lineRule="auto"/>
        <w:jc w:val="both"/>
        <w:rPr>
          <w:rFonts w:ascii="Times New Roman" w:hAnsi="Times New Roman" w:cs="Times New Roman"/>
          <w:bCs/>
          <w:noProof/>
          <w:sz w:val="24"/>
          <w:lang w:val="en-US"/>
        </w:rPr>
      </w:pPr>
    </w:p>
    <w:p w:rsidR="00177EB9" w:rsidRDefault="00177EB9" w:rsidP="00CF5466">
      <w:pPr>
        <w:spacing w:after="0" w:line="240" w:lineRule="auto"/>
        <w:jc w:val="both"/>
        <w:rPr>
          <w:rFonts w:ascii="Times New Roman" w:hAnsi="Times New Roman" w:cs="Times New Roman"/>
          <w:bCs/>
          <w:noProof/>
          <w:sz w:val="24"/>
          <w:lang w:val="en-US"/>
        </w:rPr>
      </w:pPr>
      <w:r w:rsidRPr="00CF5466">
        <w:rPr>
          <w:rFonts w:ascii="Times New Roman" w:hAnsi="Times New Roman" w:cs="Times New Roman"/>
          <w:bCs/>
          <w:noProof/>
          <w:sz w:val="24"/>
          <w:lang w:val="en-US"/>
        </w:rPr>
        <w:drawing>
          <wp:anchor distT="0" distB="0" distL="114300" distR="114300" simplePos="0" relativeHeight="251669504" behindDoc="0" locked="0" layoutInCell="1" allowOverlap="1" wp14:anchorId="0AB82467" wp14:editId="555948A7">
            <wp:simplePos x="0" y="0"/>
            <wp:positionH relativeFrom="column">
              <wp:posOffset>3571875</wp:posOffset>
            </wp:positionH>
            <wp:positionV relativeFrom="paragraph">
              <wp:posOffset>235585</wp:posOffset>
            </wp:positionV>
            <wp:extent cx="2324100" cy="1162050"/>
            <wp:effectExtent l="0" t="0" r="0" b="0"/>
            <wp:wrapSquare wrapText="bothSides"/>
            <wp:docPr id="7" name="Picture 7" descr="ruz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uze 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flipV="1">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4"/>
          <w:lang w:val="en-US"/>
        </w:rPr>
        <w:tab/>
      </w:r>
      <w:r w:rsidR="00CF5466" w:rsidRPr="00177EB9">
        <w:rPr>
          <w:rFonts w:ascii="Times New Roman" w:hAnsi="Times New Roman" w:cs="Times New Roman"/>
          <w:bCs/>
          <w:noProof/>
          <w:sz w:val="24"/>
          <w:lang w:val="en-US"/>
        </w:rPr>
        <w:t>Na 21. festivalu cveća „Ruže Lipolista“, koji je održan u Lipolistu u blizini Šapca, učenici Poljoprivredne škole „Josif Pančić“ iz Pančeva osvojili su drugo mesto u izradi aranžmana od ruža. Ovim uspehom još jednom je potvrđen kvalitet škole i dobar rad sa decom, rekla je pofesorka Jasmina Dimitrijević za Radio televiziju Pančevo.</w:t>
      </w:r>
      <w:r>
        <w:rPr>
          <w:rFonts w:ascii="Times New Roman" w:hAnsi="Times New Roman" w:cs="Times New Roman"/>
          <w:bCs/>
          <w:noProof/>
          <w:sz w:val="24"/>
          <w:lang w:val="en-US"/>
        </w:rPr>
        <w:t xml:space="preserve"> </w:t>
      </w:r>
      <w:r w:rsidR="00CF5466" w:rsidRPr="00CF5466">
        <w:rPr>
          <w:rFonts w:ascii="Times New Roman" w:hAnsi="Times New Roman" w:cs="Times New Roman"/>
          <w:bCs/>
          <w:noProof/>
          <w:sz w:val="24"/>
          <w:lang w:val="en-US"/>
        </w:rPr>
        <w:t xml:space="preserve">Maturantkinja Poljoprivredne škole „Josif Pančić“ Aleksandra Bojkovski i učenik treće godine Endre Đerfi napravili su na takmičenju u Lipolistu aranžmane od ruža u staklu, za koje su osvojili drugo mesto. </w:t>
      </w:r>
      <w:proofErr w:type="gramStart"/>
      <w:r w:rsidR="00CF5466" w:rsidRPr="00CF5466">
        <w:rPr>
          <w:rFonts w:ascii="Times New Roman" w:hAnsi="Times New Roman" w:cs="Times New Roman"/>
          <w:bCs/>
          <w:noProof/>
          <w:sz w:val="24"/>
          <w:lang w:val="en-US"/>
        </w:rPr>
        <w:t>Prema oceni žirija, bolji aranžman od njih napravili su jedino učenici Poljoprivredne škole iz Krnjače, prenosi</w:t>
      </w:r>
      <w:r w:rsidR="00CF5466" w:rsidRPr="00177EB9">
        <w:rPr>
          <w:rFonts w:ascii="Times New Roman" w:hAnsi="Times New Roman" w:cs="Times New Roman"/>
          <w:bCs/>
          <w:noProof/>
          <w:sz w:val="24"/>
          <w:lang w:val="en-US"/>
        </w:rPr>
        <w:t> </w:t>
      </w:r>
      <w:hyperlink r:id="rId20" w:tooltip="RTV Pančevo" w:history="1">
        <w:r w:rsidR="00CF5466" w:rsidRPr="00177EB9">
          <w:rPr>
            <w:rStyle w:val="Hyperlink"/>
            <w:rFonts w:ascii="Times New Roman" w:hAnsi="Times New Roman" w:cs="Times New Roman"/>
            <w:bCs/>
            <w:noProof/>
            <w:color w:val="auto"/>
            <w:sz w:val="24"/>
            <w:u w:val="none"/>
            <w:lang w:val="en-US"/>
          </w:rPr>
          <w:t>RTV Pančevo</w:t>
        </w:r>
      </w:hyperlink>
      <w:r w:rsidR="00CF5466" w:rsidRPr="00CF5466">
        <w:rPr>
          <w:rFonts w:ascii="Times New Roman" w:hAnsi="Times New Roman" w:cs="Times New Roman"/>
          <w:bCs/>
          <w:noProof/>
          <w:sz w:val="24"/>
          <w:lang w:val="en-US"/>
        </w:rPr>
        <w:t>.</w:t>
      </w:r>
      <w:proofErr w:type="gramEnd"/>
      <w:r>
        <w:rPr>
          <w:rFonts w:ascii="Times New Roman" w:hAnsi="Times New Roman" w:cs="Times New Roman"/>
          <w:bCs/>
          <w:noProof/>
          <w:sz w:val="24"/>
          <w:lang w:val="en-US"/>
        </w:rPr>
        <w:t xml:space="preserve"> </w:t>
      </w:r>
      <w:r w:rsidR="00CF5466" w:rsidRPr="00CF5466">
        <w:rPr>
          <w:rFonts w:ascii="Times New Roman" w:hAnsi="Times New Roman" w:cs="Times New Roman"/>
          <w:bCs/>
          <w:noProof/>
          <w:sz w:val="24"/>
          <w:lang w:val="en-US"/>
        </w:rPr>
        <w:t>"Koristili smo ruže, jer je to festival ruža. Aranžman je bio u staklu, tako da je bio veoma čist i pedantan. U pitanju je aranžman koji može da se koristi u svečnim prilikama", rekla je maturantkinja Aleksanda Bojkovski .</w:t>
      </w:r>
    </w:p>
    <w:p w:rsidR="00CF5466" w:rsidRPr="00CF5466" w:rsidRDefault="00177EB9" w:rsidP="00CF5466">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CF5466" w:rsidRPr="00CF5466">
        <w:rPr>
          <w:rFonts w:ascii="Times New Roman" w:hAnsi="Times New Roman" w:cs="Times New Roman"/>
          <w:bCs/>
          <w:noProof/>
          <w:sz w:val="24"/>
          <w:lang w:val="en-US"/>
        </w:rPr>
        <w:t>Poljoprivredna škola „Josif Pančić“ iz Pančeva već godinama se vraća sa domaćih, ali i stranih takmičenja sa nagradama. Profesorka Jasmina Dimitrijvić ističe da je razlog za to dobar rad sa decom i kvalitetno obrazovanje koje pruža Poljoprivredna škola.</w:t>
      </w:r>
      <w:r>
        <w:rPr>
          <w:rFonts w:ascii="Times New Roman" w:hAnsi="Times New Roman" w:cs="Times New Roman"/>
          <w:bCs/>
          <w:noProof/>
          <w:sz w:val="24"/>
          <w:lang w:val="en-US"/>
        </w:rPr>
        <w:t xml:space="preserve"> </w:t>
      </w:r>
      <w:r w:rsidR="00CF5466" w:rsidRPr="00CF5466">
        <w:rPr>
          <w:rFonts w:ascii="Times New Roman" w:hAnsi="Times New Roman" w:cs="Times New Roman"/>
          <w:bCs/>
          <w:noProof/>
          <w:sz w:val="24"/>
          <w:lang w:val="en-US"/>
        </w:rPr>
        <w:t>Profesorka Dimitrijević posebno je naglasila umeće učenika Endre Đerfija, koji od žice pravi različite elemente koji se koriste u aranžmanima.</w:t>
      </w:r>
      <w:r>
        <w:rPr>
          <w:rFonts w:ascii="Times New Roman" w:hAnsi="Times New Roman" w:cs="Times New Roman"/>
          <w:bCs/>
          <w:noProof/>
          <w:sz w:val="24"/>
          <w:lang w:val="en-US"/>
        </w:rPr>
        <w:t xml:space="preserve"> </w:t>
      </w:r>
      <w:r w:rsidR="00CF5466" w:rsidRPr="00CF5466">
        <w:rPr>
          <w:rFonts w:ascii="Times New Roman" w:hAnsi="Times New Roman" w:cs="Times New Roman"/>
          <w:bCs/>
          <w:noProof/>
          <w:sz w:val="24"/>
          <w:lang w:val="en-US"/>
        </w:rPr>
        <w:t>Tim Poljoprivredne škole na takmičenju u Lipolistu su još činili i profesorke Biljana Živković i Stojanka Ruptak.</w:t>
      </w:r>
    </w:p>
    <w:p w:rsidR="008F2089" w:rsidRDefault="008F2089" w:rsidP="006E708B">
      <w:pPr>
        <w:spacing w:after="0" w:line="240" w:lineRule="auto"/>
        <w:jc w:val="both"/>
        <w:rPr>
          <w:rFonts w:ascii="Times New Roman" w:hAnsi="Times New Roman" w:cs="Times New Roman"/>
          <w:bCs/>
          <w:noProof/>
          <w:sz w:val="24"/>
          <w:lang w:val="en-US"/>
        </w:rPr>
      </w:pPr>
    </w:p>
    <w:p w:rsidR="008F2089" w:rsidRPr="00177EB9" w:rsidRDefault="008F2089" w:rsidP="008F2089">
      <w:pPr>
        <w:spacing w:after="0" w:line="240" w:lineRule="auto"/>
        <w:jc w:val="center"/>
        <w:rPr>
          <w:rFonts w:ascii="Times New Roman" w:hAnsi="Times New Roman" w:cs="Times New Roman"/>
          <w:b/>
          <w:bCs/>
          <w:noProof/>
          <w:color w:val="0000CC"/>
          <w:sz w:val="28"/>
          <w:lang w:val="en-US"/>
        </w:rPr>
      </w:pPr>
      <w:r w:rsidRPr="00177EB9">
        <w:rPr>
          <w:rFonts w:ascii="Times New Roman" w:hAnsi="Times New Roman" w:cs="Times New Roman"/>
          <w:b/>
          <w:bCs/>
          <w:noProof/>
          <w:color w:val="0000CC"/>
          <w:sz w:val="28"/>
          <w:lang w:val="en-US"/>
        </w:rPr>
        <w:t>JKP: Dino park u Novom Sadu do početka školske godine</w:t>
      </w:r>
    </w:p>
    <w:p w:rsidR="008F2089" w:rsidRPr="008F2089" w:rsidRDefault="008F2089" w:rsidP="008F2089">
      <w:pPr>
        <w:spacing w:after="0" w:line="240" w:lineRule="auto"/>
        <w:jc w:val="both"/>
        <w:rPr>
          <w:rFonts w:ascii="Times New Roman" w:hAnsi="Times New Roman" w:cs="Times New Roman"/>
          <w:bCs/>
          <w:noProof/>
          <w:sz w:val="24"/>
          <w:lang w:val="en-US"/>
        </w:rPr>
      </w:pPr>
      <w:r w:rsidRPr="008F2089">
        <w:rPr>
          <w:rFonts w:ascii="Times New Roman" w:hAnsi="Times New Roman" w:cs="Times New Roman"/>
          <w:bCs/>
          <w:noProof/>
          <w:sz w:val="24"/>
          <w:lang w:val="en-US"/>
        </w:rPr>
        <w:t> </w:t>
      </w:r>
    </w:p>
    <w:p w:rsidR="008F2089" w:rsidRDefault="008F2089" w:rsidP="008F2089">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8F2089">
        <w:rPr>
          <w:rFonts w:ascii="Times New Roman" w:hAnsi="Times New Roman" w:cs="Times New Roman"/>
          <w:bCs/>
          <w:noProof/>
          <w:sz w:val="24"/>
          <w:lang w:val="en-US"/>
        </w:rPr>
        <w:t>Procedura za izbor ponuđača za nabavku 20 replika dinosaurusa i podizanje "Dino parka" u Novom Sadu danas je završena i odabrana je firma "Lagrota internacional" iz Beograda, koja se jedina prijavila na tender, saopštilo je Javno komunalno preduzeće Gradsk</w:t>
      </w:r>
      <w:r>
        <w:rPr>
          <w:rFonts w:ascii="Times New Roman" w:hAnsi="Times New Roman" w:cs="Times New Roman"/>
          <w:bCs/>
          <w:noProof/>
          <w:sz w:val="24"/>
          <w:lang w:val="en-US"/>
        </w:rPr>
        <w:t xml:space="preserve">o zelenilo. </w:t>
      </w:r>
      <w:r w:rsidRPr="008F2089">
        <w:rPr>
          <w:rFonts w:ascii="Times New Roman" w:hAnsi="Times New Roman" w:cs="Times New Roman"/>
          <w:bCs/>
          <w:noProof/>
          <w:sz w:val="24"/>
          <w:lang w:val="en-US"/>
        </w:rPr>
        <w:t>Mišljenje komisije tokom današnjeg dana razmotriće i Nadzorni odbor Gradskog zelenila i ukoliko se sa izveštajem komisije saglase članovi tog tela, petogodišnji ugovor između tog JKP i odabrane firme biće potpisan u roku od sedam dana od prijema obav</w:t>
      </w:r>
      <w:r>
        <w:rPr>
          <w:rFonts w:ascii="Times New Roman" w:hAnsi="Times New Roman" w:cs="Times New Roman"/>
          <w:bCs/>
          <w:noProof/>
          <w:sz w:val="24"/>
          <w:lang w:val="en-US"/>
        </w:rPr>
        <w:t xml:space="preserve">eštenja o rezultatima tendera. </w:t>
      </w:r>
      <w:r w:rsidRPr="008F2089">
        <w:rPr>
          <w:rFonts w:ascii="Times New Roman" w:hAnsi="Times New Roman" w:cs="Times New Roman"/>
          <w:bCs/>
          <w:noProof/>
          <w:sz w:val="24"/>
          <w:lang w:val="en-US"/>
        </w:rPr>
        <w:t>"Ugovorne obaveze koje se tiču samog postavljanja parka obe strane moraju da ispune u roku od 45 dana i očekujemo da Dino park bude otvoren uoči početka nove školske godine, dakle, do 1. septembra", navodi se u saopšt</w:t>
      </w:r>
      <w:r>
        <w:rPr>
          <w:rFonts w:ascii="Times New Roman" w:hAnsi="Times New Roman" w:cs="Times New Roman"/>
          <w:bCs/>
          <w:noProof/>
          <w:sz w:val="24"/>
          <w:lang w:val="en-US"/>
        </w:rPr>
        <w:t>enju.</w:t>
      </w:r>
    </w:p>
    <w:p w:rsidR="008F2089" w:rsidRPr="008F2089" w:rsidRDefault="008F2089" w:rsidP="008F2089">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8F2089">
        <w:rPr>
          <w:rFonts w:ascii="Times New Roman" w:hAnsi="Times New Roman" w:cs="Times New Roman"/>
          <w:bCs/>
          <w:noProof/>
          <w:sz w:val="24"/>
          <w:lang w:val="en-US"/>
        </w:rPr>
        <w:t>Iz Gradskog zelenila su podsetili da je kao lokacija za postavljanje replika dinosaurusa izabran Železnički park, iz kojeg se neće uklanjati postojeće zelenilo, a park dinosaurusa će zauzeti dve trećine postojećeg parka, biće ograđen i ulaz će se na</w:t>
      </w:r>
      <w:r>
        <w:rPr>
          <w:rFonts w:ascii="Times New Roman" w:hAnsi="Times New Roman" w:cs="Times New Roman"/>
          <w:bCs/>
          <w:noProof/>
          <w:sz w:val="24"/>
          <w:lang w:val="en-US"/>
        </w:rPr>
        <w:t xml:space="preserve">plaćivati 200 dinara. </w:t>
      </w:r>
      <w:r w:rsidRPr="008F2089">
        <w:rPr>
          <w:rFonts w:ascii="Times New Roman" w:hAnsi="Times New Roman" w:cs="Times New Roman"/>
          <w:bCs/>
          <w:noProof/>
          <w:sz w:val="24"/>
          <w:lang w:val="en-US"/>
        </w:rPr>
        <w:t>"Postavljanjem Dino parka, turistička ponuda Novog Sada će biti znatno obogaćena, posebno kada su u pitanju deca i organizovanje đačkih ekskurzija iz celog regiona. Problemi u parku kod Železničke stanice, koji su trajali decenijama unazad, na ovaj način biće re</w:t>
      </w:r>
      <w:r>
        <w:rPr>
          <w:rFonts w:ascii="Times New Roman" w:hAnsi="Times New Roman" w:cs="Times New Roman"/>
          <w:bCs/>
          <w:noProof/>
          <w:sz w:val="24"/>
          <w:lang w:val="en-US"/>
        </w:rPr>
        <w:t xml:space="preserve">šeni", navodi se u saopštenju. </w:t>
      </w:r>
      <w:r w:rsidRPr="008F2089">
        <w:rPr>
          <w:rFonts w:ascii="Times New Roman" w:hAnsi="Times New Roman" w:cs="Times New Roman"/>
          <w:bCs/>
          <w:noProof/>
          <w:sz w:val="24"/>
          <w:lang w:val="en-US"/>
        </w:rPr>
        <w:t>Opozicione političke stranke u Novom Sadu, kao i građani iz tog dela grada, protestovali su u više navrata zbog ideje o postavljanju "Dino parka".</w:t>
      </w:r>
    </w:p>
    <w:p w:rsidR="008F2089" w:rsidRDefault="008F2089" w:rsidP="006E708B">
      <w:pPr>
        <w:spacing w:after="0" w:line="240" w:lineRule="auto"/>
        <w:jc w:val="both"/>
        <w:rPr>
          <w:rFonts w:ascii="Times New Roman" w:hAnsi="Times New Roman" w:cs="Times New Roman"/>
          <w:bCs/>
          <w:noProof/>
          <w:sz w:val="24"/>
          <w:lang w:val="en-US"/>
        </w:rPr>
      </w:pPr>
    </w:p>
    <w:p w:rsidR="00734DC7" w:rsidRPr="00734DC7" w:rsidRDefault="00734DC7" w:rsidP="00734DC7">
      <w:pPr>
        <w:spacing w:after="0" w:line="240" w:lineRule="auto"/>
        <w:jc w:val="center"/>
        <w:rPr>
          <w:rFonts w:ascii="Times New Roman" w:hAnsi="Times New Roman" w:cs="Times New Roman"/>
          <w:b/>
          <w:bCs/>
          <w:noProof/>
          <w:color w:val="FF0000"/>
          <w:sz w:val="28"/>
          <w:lang w:val="en-US"/>
        </w:rPr>
      </w:pPr>
      <w:r w:rsidRPr="00734DC7">
        <w:rPr>
          <w:rFonts w:ascii="Times New Roman" w:hAnsi="Times New Roman" w:cs="Times New Roman"/>
          <w:b/>
          <w:bCs/>
          <w:noProof/>
          <w:color w:val="FF0000"/>
          <w:sz w:val="28"/>
          <w:lang w:val="en-US"/>
        </w:rPr>
        <w:t>Blokirani računi 117 osnovnih i srednjih škola</w:t>
      </w:r>
    </w:p>
    <w:p w:rsidR="00734DC7" w:rsidRDefault="00734DC7" w:rsidP="00734DC7">
      <w:pPr>
        <w:spacing w:after="0" w:line="240" w:lineRule="auto"/>
        <w:jc w:val="both"/>
        <w:rPr>
          <w:rFonts w:ascii="Times New Roman" w:hAnsi="Times New Roman" w:cs="Times New Roman"/>
          <w:bCs/>
          <w:noProof/>
          <w:sz w:val="24"/>
          <w:lang w:val="en-US"/>
        </w:rPr>
      </w:pPr>
    </w:p>
    <w:p w:rsidR="00734DC7" w:rsidRPr="00734DC7" w:rsidRDefault="00734DC7" w:rsidP="00734DC7">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734DC7">
        <w:rPr>
          <w:rFonts w:ascii="Times New Roman" w:hAnsi="Times New Roman" w:cs="Times New Roman"/>
          <w:bCs/>
          <w:noProof/>
          <w:sz w:val="24"/>
          <w:lang w:val="en-US"/>
        </w:rPr>
        <w:t xml:space="preserve">Računi čak 117 osnovnih i srednjih škola u Srbiji su blokirani zbog neizmirenih računa za grejanje, struju, vodu, neisplaćenih investicija, materijalnih troškova, prevoza učenika i zaposlenih. Kako pokazuju podaci Narodne banke Srbije, ukupan dug je veći od 250 miliona </w:t>
      </w:r>
      <w:r w:rsidRPr="00734DC7">
        <w:rPr>
          <w:rFonts w:ascii="Times New Roman" w:hAnsi="Times New Roman" w:cs="Times New Roman"/>
          <w:bCs/>
          <w:noProof/>
          <w:sz w:val="24"/>
          <w:lang w:val="en-US"/>
        </w:rPr>
        <w:lastRenderedPageBreak/>
        <w:t>dinara. Osim dugova za neplaćene račune, lokalne samouprave kao vlasnici budžeta, ne izmiruju dugovanja korisnika, u ovom slučaju škola, a tenderi za njihove potrebe se i dalje raspisuju.</w:t>
      </w:r>
    </w:p>
    <w:p w:rsidR="00CF5466" w:rsidRDefault="00CF5466" w:rsidP="006E708B">
      <w:pPr>
        <w:spacing w:after="0" w:line="240" w:lineRule="auto"/>
        <w:jc w:val="both"/>
        <w:rPr>
          <w:rFonts w:ascii="Times New Roman" w:hAnsi="Times New Roman" w:cs="Times New Roman"/>
          <w:bCs/>
          <w:noProof/>
          <w:sz w:val="24"/>
          <w:lang w:val="en-US"/>
        </w:rPr>
      </w:pPr>
    </w:p>
    <w:p w:rsidR="00CF5466" w:rsidRPr="0022735B" w:rsidRDefault="0022735B" w:rsidP="00CF5466">
      <w:pPr>
        <w:spacing w:after="0" w:line="240" w:lineRule="auto"/>
        <w:jc w:val="center"/>
        <w:rPr>
          <w:rFonts w:ascii="Times New Roman" w:hAnsi="Times New Roman" w:cs="Times New Roman"/>
          <w:b/>
          <w:bCs/>
          <w:noProof/>
          <w:color w:val="FF0000"/>
          <w:sz w:val="28"/>
          <w:lang w:val="en-US"/>
        </w:rPr>
      </w:pPr>
      <w:r>
        <w:rPr>
          <w:rFonts w:ascii="Times New Roman" w:hAnsi="Times New Roman" w:cs="Times New Roman"/>
          <w:b/>
          <w:bCs/>
          <w:noProof/>
          <w:color w:val="FF0000"/>
          <w:sz w:val="28"/>
          <w:lang w:val="en-US"/>
        </w:rPr>
        <w:t>Građani tražili</w:t>
      </w:r>
      <w:r w:rsidR="00CF5466" w:rsidRPr="0022735B">
        <w:rPr>
          <w:rFonts w:ascii="Times New Roman" w:hAnsi="Times New Roman" w:cs="Times New Roman"/>
          <w:b/>
          <w:bCs/>
          <w:noProof/>
          <w:color w:val="FF0000"/>
          <w:sz w:val="28"/>
          <w:lang w:val="en-US"/>
        </w:rPr>
        <w:t xml:space="preserve"> Tijanin zakon</w:t>
      </w:r>
    </w:p>
    <w:p w:rsidR="00CF5466" w:rsidRDefault="00CF5466" w:rsidP="00CF5466">
      <w:pPr>
        <w:spacing w:after="0" w:line="240" w:lineRule="auto"/>
        <w:jc w:val="both"/>
        <w:rPr>
          <w:rFonts w:ascii="Times New Roman" w:hAnsi="Times New Roman" w:cs="Times New Roman"/>
          <w:bCs/>
          <w:noProof/>
          <w:sz w:val="24"/>
          <w:lang w:val="en-US"/>
        </w:rPr>
      </w:pPr>
    </w:p>
    <w:p w:rsidR="00CF5466" w:rsidRDefault="00CF5466" w:rsidP="00CF5466">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CF5466">
        <w:rPr>
          <w:rFonts w:ascii="Times New Roman" w:hAnsi="Times New Roman" w:cs="Times New Roman"/>
          <w:bCs/>
          <w:noProof/>
          <w:sz w:val="24"/>
          <w:lang w:val="en-US"/>
        </w:rPr>
        <w:t xml:space="preserve">Oko tri </w:t>
      </w:r>
      <w:r>
        <w:rPr>
          <w:rFonts w:ascii="Times New Roman" w:hAnsi="Times New Roman" w:cs="Times New Roman"/>
          <w:bCs/>
          <w:noProof/>
          <w:sz w:val="24"/>
          <w:lang w:val="en-US"/>
        </w:rPr>
        <w:t xml:space="preserve">stotine građana okupilo se u nedelju </w:t>
      </w:r>
      <w:r w:rsidRPr="00CF5466">
        <w:rPr>
          <w:rFonts w:ascii="Times New Roman" w:hAnsi="Times New Roman" w:cs="Times New Roman"/>
          <w:bCs/>
          <w:noProof/>
          <w:sz w:val="24"/>
          <w:lang w:val="en-US"/>
        </w:rPr>
        <w:t xml:space="preserve"> na Trgu Slobode u Novom Sadu nezadovoljni što predlog izmena Zakona o policiji, poznatiji kao Tijanin zakon, još uvek nije usvojen.</w:t>
      </w:r>
      <w:r>
        <w:rPr>
          <w:rFonts w:ascii="Times New Roman" w:hAnsi="Times New Roman" w:cs="Times New Roman"/>
          <w:bCs/>
          <w:noProof/>
          <w:sz w:val="24"/>
          <w:lang w:val="en-US"/>
        </w:rPr>
        <w:t xml:space="preserve"> </w:t>
      </w:r>
      <w:r w:rsidRPr="00CF5466">
        <w:rPr>
          <w:rFonts w:ascii="Times New Roman" w:hAnsi="Times New Roman" w:cs="Times New Roman"/>
          <w:bCs/>
          <w:noProof/>
          <w:sz w:val="24"/>
          <w:lang w:val="en-US"/>
        </w:rPr>
        <w:t>Predloženom izmenom potraga za nestalim osobama bi počela od trenuka prijavljivanja, a ne tek nakon 48 sati.</w:t>
      </w:r>
      <w:r>
        <w:rPr>
          <w:rFonts w:ascii="Times New Roman" w:hAnsi="Times New Roman" w:cs="Times New Roman"/>
          <w:bCs/>
          <w:noProof/>
          <w:sz w:val="24"/>
          <w:lang w:val="en-US"/>
        </w:rPr>
        <w:t xml:space="preserve"> </w:t>
      </w:r>
    </w:p>
    <w:p w:rsidR="00CF5466" w:rsidRPr="00CF5466" w:rsidRDefault="00CF5466" w:rsidP="00CF5466">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CF5466">
        <w:rPr>
          <w:rFonts w:ascii="Times New Roman" w:hAnsi="Times New Roman" w:cs="Times New Roman"/>
          <w:bCs/>
          <w:noProof/>
          <w:sz w:val="24"/>
          <w:lang w:val="en-US"/>
        </w:rPr>
        <w:t>Otac ubijene Tijane, Igor Jurić kazao je da mu je ministar policije Nebojša Stefanović nedavno rekao da bi se Tijanin zakon vrlo brzo mogao naći Republičkom parlamentu.</w:t>
      </w:r>
    </w:p>
    <w:p w:rsidR="00CF5466" w:rsidRDefault="00CF5466" w:rsidP="006E708B">
      <w:pPr>
        <w:spacing w:after="0" w:line="240" w:lineRule="auto"/>
        <w:jc w:val="both"/>
        <w:rPr>
          <w:rFonts w:ascii="Times New Roman" w:hAnsi="Times New Roman" w:cs="Times New Roman"/>
          <w:bCs/>
          <w:noProof/>
          <w:sz w:val="24"/>
          <w:lang w:val="en-US"/>
        </w:rPr>
      </w:pPr>
    </w:p>
    <w:p w:rsidR="00734DC7" w:rsidRPr="00177EB9" w:rsidRDefault="00734DC7" w:rsidP="00734DC7">
      <w:pPr>
        <w:spacing w:after="0" w:line="240" w:lineRule="auto"/>
        <w:jc w:val="center"/>
        <w:rPr>
          <w:rFonts w:ascii="Times New Roman" w:hAnsi="Times New Roman" w:cs="Times New Roman"/>
          <w:b/>
          <w:bCs/>
          <w:noProof/>
          <w:color w:val="FF0000"/>
          <w:sz w:val="28"/>
          <w:lang w:val="en-US"/>
        </w:rPr>
      </w:pPr>
      <w:r w:rsidRPr="00177EB9">
        <w:rPr>
          <w:rFonts w:ascii="Times New Roman" w:hAnsi="Times New Roman" w:cs="Times New Roman"/>
          <w:b/>
          <w:bCs/>
          <w:noProof/>
          <w:color w:val="FF0000"/>
          <w:sz w:val="28"/>
          <w:lang w:val="en-US"/>
        </w:rPr>
        <w:t>Note za Tijanu</w:t>
      </w:r>
    </w:p>
    <w:p w:rsidR="00734DC7" w:rsidRPr="00734DC7" w:rsidRDefault="00734DC7" w:rsidP="00734DC7">
      <w:pPr>
        <w:spacing w:after="0" w:line="240" w:lineRule="auto"/>
        <w:jc w:val="both"/>
        <w:rPr>
          <w:rFonts w:ascii="Times New Roman" w:hAnsi="Times New Roman" w:cs="Times New Roman"/>
          <w:bCs/>
          <w:noProof/>
          <w:sz w:val="24"/>
          <w:lang w:val="en-US"/>
        </w:rPr>
      </w:pPr>
      <w:r w:rsidRPr="00734DC7">
        <w:rPr>
          <w:rFonts w:ascii="Times New Roman" w:hAnsi="Times New Roman" w:cs="Times New Roman"/>
          <w:bCs/>
          <w:noProof/>
          <w:sz w:val="24"/>
          <w:lang w:val="en-US"/>
        </w:rPr>
        <w:t>  </w:t>
      </w:r>
    </w:p>
    <w:p w:rsidR="00F76DDF" w:rsidRDefault="00F76DDF" w:rsidP="00734DC7">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t>Suze</w:t>
      </w:r>
      <w:r w:rsidR="00734DC7" w:rsidRPr="00734DC7">
        <w:rPr>
          <w:rFonts w:ascii="Times New Roman" w:hAnsi="Times New Roman" w:cs="Times New Roman"/>
          <w:bCs/>
          <w:noProof/>
          <w:sz w:val="24"/>
          <w:lang w:val="en-US"/>
        </w:rPr>
        <w:t xml:space="preserve"> i pesma, muk i aplauz, neizmerna bol i isto takva radost, isprepletali su se u vidovdansko predvečerje u Svetozaru Miletiću, malom kolonističkom selu kod Sombora, gde je održan prvi muzički festival "Glas anđela - Tijana Jurić". Pre godinu dana, kada je pronađeno beživotno telo petnaestogodišnje devojčice, u njemu su se čuli jauci. Sada se tu čula pesma i to stara, izvorna, ona kojom je Tijana uveseljavala svoju porodicu i prijatelje. Uspomena na devojčicu anđeoskog lica i glasa, čija je mladost u trenu prekinuta bezdušnošću jednog monstruma, živeće u svakom taktu pesme koju su za nju otpevali njeni vršnjaci iz svih krajeva naše Srbije i više od hiljadu posetilaca svih generacija. - Tijana je pevala nama, a sada mi pevamo za nju, i nadam se da će tako biti svake godine i da će ovaj festival postati tradicija - kaže pomešanih osećanja devojčicin otac Igor Jurić. Među brojnim gostima bio je i Nebojša Stefanović, ministar policije, koji je od samog početka bio uključen u potragu za nestalom devojčicom. </w:t>
      </w:r>
    </w:p>
    <w:p w:rsidR="00734DC7" w:rsidRPr="00734DC7" w:rsidRDefault="00F76DDF" w:rsidP="00734DC7">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t xml:space="preserve">Tijana </w:t>
      </w:r>
      <w:r w:rsidR="00734DC7" w:rsidRPr="00734DC7">
        <w:rPr>
          <w:rFonts w:ascii="Times New Roman" w:hAnsi="Times New Roman" w:cs="Times New Roman"/>
          <w:bCs/>
          <w:noProof/>
          <w:sz w:val="24"/>
          <w:lang w:val="en-US"/>
        </w:rPr>
        <w:t>je živela za pesmu, a uspomena na nju živeće u pesmi. Uz rusku "Rjabinušku" , koju je pevala na snimku koji je obišao celu Srbiju, do sledećeg susreta oprostili su se od Tijane svi učesnici Vidovdanskog festivala. Na zemlji je zaiskrilo hiljadu suza, a sa neba obasjao jedan veliki osmeh. Osmeh Tijane Jurić. </w:t>
      </w:r>
    </w:p>
    <w:p w:rsidR="0022735B" w:rsidRDefault="0022735B" w:rsidP="006E708B">
      <w:pPr>
        <w:spacing w:after="0" w:line="240" w:lineRule="auto"/>
        <w:jc w:val="both"/>
        <w:rPr>
          <w:rFonts w:ascii="Times New Roman" w:hAnsi="Times New Roman" w:cs="Times New Roman"/>
          <w:bCs/>
          <w:noProof/>
          <w:sz w:val="24"/>
          <w:lang w:val="en-US"/>
        </w:rPr>
      </w:pPr>
    </w:p>
    <w:p w:rsidR="0022735B" w:rsidRPr="0022735B" w:rsidRDefault="0022735B" w:rsidP="0022735B">
      <w:pPr>
        <w:spacing w:after="0" w:line="240" w:lineRule="auto"/>
        <w:jc w:val="center"/>
        <w:rPr>
          <w:rFonts w:ascii="Times New Roman" w:hAnsi="Times New Roman" w:cs="Times New Roman"/>
          <w:b/>
          <w:bCs/>
          <w:noProof/>
          <w:color w:val="FF0000"/>
          <w:sz w:val="28"/>
          <w:lang w:val="en-US"/>
        </w:rPr>
      </w:pPr>
      <w:r w:rsidRPr="0022735B">
        <w:rPr>
          <w:rFonts w:ascii="Times New Roman" w:hAnsi="Times New Roman" w:cs="Times New Roman"/>
          <w:b/>
          <w:bCs/>
          <w:noProof/>
          <w:color w:val="FF0000"/>
          <w:sz w:val="28"/>
          <w:lang w:val="en-US"/>
        </w:rPr>
        <w:t>Belgija: Prevrnuo se autobus sa decom</w:t>
      </w:r>
    </w:p>
    <w:p w:rsidR="0022735B" w:rsidRDefault="0022735B" w:rsidP="0022735B">
      <w:pPr>
        <w:spacing w:after="0" w:line="240" w:lineRule="auto"/>
        <w:jc w:val="both"/>
        <w:rPr>
          <w:rFonts w:ascii="Times New Roman" w:hAnsi="Times New Roman" w:cs="Times New Roman"/>
          <w:bCs/>
          <w:noProof/>
          <w:sz w:val="24"/>
          <w:lang w:val="en-US"/>
        </w:rPr>
      </w:pPr>
    </w:p>
    <w:p w:rsidR="0022735B" w:rsidRPr="0022735B" w:rsidRDefault="0022735B" w:rsidP="0022735B">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Pr="0022735B">
        <w:rPr>
          <w:rFonts w:ascii="Times New Roman" w:hAnsi="Times New Roman" w:cs="Times New Roman"/>
          <w:bCs/>
          <w:noProof/>
          <w:sz w:val="24"/>
          <w:lang w:val="en-US"/>
        </w:rPr>
        <w:t>Britanski auto</w:t>
      </w:r>
      <w:r>
        <w:rPr>
          <w:rFonts w:ascii="Times New Roman" w:hAnsi="Times New Roman" w:cs="Times New Roman"/>
          <w:bCs/>
          <w:noProof/>
          <w:sz w:val="24"/>
          <w:lang w:val="en-US"/>
        </w:rPr>
        <w:t>bus sa 34 dece prevrnuo se u nedelju</w:t>
      </w:r>
      <w:r w:rsidRPr="0022735B">
        <w:rPr>
          <w:rFonts w:ascii="Times New Roman" w:hAnsi="Times New Roman" w:cs="Times New Roman"/>
          <w:bCs/>
          <w:noProof/>
          <w:sz w:val="24"/>
          <w:lang w:val="en-US"/>
        </w:rPr>
        <w:t xml:space="preserve"> na autoputu u Belgiji, a u nesreći je poginuo vozač.</w:t>
      </w:r>
      <w:r>
        <w:rPr>
          <w:rFonts w:ascii="Times New Roman" w:hAnsi="Times New Roman" w:cs="Times New Roman"/>
          <w:bCs/>
          <w:noProof/>
          <w:sz w:val="24"/>
          <w:lang w:val="en-US"/>
        </w:rPr>
        <w:t xml:space="preserve"> </w:t>
      </w:r>
      <w:r w:rsidRPr="0022735B">
        <w:rPr>
          <w:rFonts w:ascii="Times New Roman" w:hAnsi="Times New Roman" w:cs="Times New Roman"/>
          <w:bCs/>
          <w:noProof/>
          <w:sz w:val="24"/>
          <w:lang w:val="en-US"/>
        </w:rPr>
        <w:t>Niko od dece nije teže povređen u nesreći koja se dogodila pošto je vozač izgubio kontrolu na delu autoputa u blizini belgijske obale, saopštili su zvaničnici, preneo je Rojters.</w:t>
      </w:r>
    </w:p>
    <w:p w:rsidR="0022735B" w:rsidRPr="0022735B" w:rsidRDefault="0022735B" w:rsidP="0022735B">
      <w:pPr>
        <w:spacing w:after="0" w:line="240" w:lineRule="auto"/>
        <w:jc w:val="both"/>
        <w:rPr>
          <w:rFonts w:ascii="Times New Roman" w:hAnsi="Times New Roman" w:cs="Times New Roman"/>
          <w:bCs/>
          <w:noProof/>
          <w:sz w:val="24"/>
          <w:lang w:val="en-US"/>
        </w:rPr>
      </w:pPr>
      <w:r w:rsidRPr="0022735B">
        <w:rPr>
          <w:rFonts w:ascii="Times New Roman" w:hAnsi="Times New Roman" w:cs="Times New Roman"/>
          <w:bCs/>
          <w:noProof/>
          <w:sz w:val="24"/>
          <w:lang w:val="en-US"/>
        </w:rPr>
        <w:t>Jedan vozač je poginuo, drugi je teško povređen, rekla je gradonačelnica obližnjeg mesta Midelkerk, prenosi Rojters.</w:t>
      </w:r>
      <w:r w:rsidR="00177EB9">
        <w:rPr>
          <w:rFonts w:ascii="Times New Roman" w:hAnsi="Times New Roman" w:cs="Times New Roman"/>
          <w:bCs/>
          <w:noProof/>
          <w:sz w:val="24"/>
          <w:lang w:val="en-US"/>
        </w:rPr>
        <w:t xml:space="preserve"> </w:t>
      </w:r>
      <w:r w:rsidRPr="0022735B">
        <w:rPr>
          <w:rFonts w:ascii="Times New Roman" w:hAnsi="Times New Roman" w:cs="Times New Roman"/>
          <w:bCs/>
          <w:noProof/>
          <w:sz w:val="24"/>
          <w:lang w:val="en-US"/>
        </w:rPr>
        <w:t>Ona je dodala da su deca uglavnom lakše povređena i hospitalizovana.</w:t>
      </w:r>
      <w:r w:rsidR="00177EB9">
        <w:rPr>
          <w:rFonts w:ascii="Times New Roman" w:hAnsi="Times New Roman" w:cs="Times New Roman"/>
          <w:bCs/>
          <w:noProof/>
          <w:sz w:val="24"/>
          <w:lang w:val="en-US"/>
        </w:rPr>
        <w:t xml:space="preserve"> </w:t>
      </w:r>
      <w:r w:rsidRPr="0022735B">
        <w:rPr>
          <w:rFonts w:ascii="Times New Roman" w:hAnsi="Times New Roman" w:cs="Times New Roman"/>
          <w:bCs/>
          <w:noProof/>
          <w:sz w:val="24"/>
          <w:lang w:val="en-US"/>
        </w:rPr>
        <w:t>Britanski Forin ofis je saopštio da njihov konzulat u Belgiji pruža pomoć i blisko sarađuje sa belgijskim vlastima kako bi bili utvrđeni svi detalji incidenta, prenosi Rojters. </w:t>
      </w:r>
    </w:p>
    <w:p w:rsidR="0022735B" w:rsidRDefault="0022735B" w:rsidP="006E708B">
      <w:pPr>
        <w:spacing w:after="0" w:line="240" w:lineRule="auto"/>
        <w:jc w:val="both"/>
        <w:rPr>
          <w:rFonts w:ascii="Times New Roman" w:hAnsi="Times New Roman" w:cs="Times New Roman"/>
          <w:bCs/>
          <w:noProof/>
          <w:sz w:val="24"/>
          <w:lang w:val="en-US"/>
        </w:rPr>
      </w:pPr>
    </w:p>
    <w:p w:rsidR="0022735B" w:rsidRPr="00177EB9" w:rsidRDefault="0022735B" w:rsidP="0022735B">
      <w:pPr>
        <w:spacing w:after="0" w:line="240" w:lineRule="auto"/>
        <w:jc w:val="center"/>
        <w:rPr>
          <w:rFonts w:ascii="Times New Roman" w:hAnsi="Times New Roman" w:cs="Times New Roman"/>
          <w:b/>
          <w:bCs/>
          <w:noProof/>
          <w:color w:val="9900CC"/>
          <w:sz w:val="28"/>
          <w:lang w:val="en-US"/>
        </w:rPr>
      </w:pPr>
      <w:r w:rsidRPr="00177EB9">
        <w:rPr>
          <w:rFonts w:ascii="Times New Roman" w:hAnsi="Times New Roman" w:cs="Times New Roman"/>
          <w:b/>
          <w:bCs/>
          <w:noProof/>
          <w:color w:val="9900CC"/>
          <w:sz w:val="28"/>
          <w:lang w:val="en-US"/>
        </w:rPr>
        <w:t>Rani ulazak u pubertet mogući uzrok mnogih bolesti</w:t>
      </w:r>
    </w:p>
    <w:p w:rsidR="0022735B" w:rsidRDefault="0022735B" w:rsidP="0022735B">
      <w:pPr>
        <w:spacing w:after="0" w:line="240" w:lineRule="auto"/>
        <w:jc w:val="both"/>
        <w:rPr>
          <w:rFonts w:ascii="Times New Roman" w:hAnsi="Times New Roman" w:cs="Times New Roman"/>
          <w:bCs/>
          <w:noProof/>
          <w:sz w:val="24"/>
          <w:lang w:val="en-US"/>
        </w:rPr>
      </w:pPr>
    </w:p>
    <w:p w:rsidR="0022735B" w:rsidRDefault="00177EB9" w:rsidP="0022735B">
      <w:pPr>
        <w:spacing w:after="0" w:line="240" w:lineRule="auto"/>
        <w:jc w:val="both"/>
        <w:rPr>
          <w:rFonts w:ascii="Times New Roman" w:hAnsi="Times New Roman" w:cs="Times New Roman"/>
          <w:bCs/>
          <w:noProof/>
          <w:sz w:val="24"/>
          <w:lang w:val="en-US"/>
        </w:rPr>
      </w:pPr>
      <w:r w:rsidRPr="0022735B">
        <w:rPr>
          <w:rFonts w:ascii="Times New Roman" w:hAnsi="Times New Roman" w:cs="Times New Roman"/>
          <w:bCs/>
          <w:noProof/>
          <w:sz w:val="24"/>
          <w:lang w:val="en-US"/>
        </w:rPr>
        <w:drawing>
          <wp:anchor distT="0" distB="0" distL="114300" distR="114300" simplePos="0" relativeHeight="251670528" behindDoc="0" locked="0" layoutInCell="1" allowOverlap="1" wp14:anchorId="7CA1F254" wp14:editId="6BDA6A3D">
            <wp:simplePos x="0" y="0"/>
            <wp:positionH relativeFrom="column">
              <wp:posOffset>3486150</wp:posOffset>
            </wp:positionH>
            <wp:positionV relativeFrom="paragraph">
              <wp:posOffset>219075</wp:posOffset>
            </wp:positionV>
            <wp:extent cx="2438400" cy="1219200"/>
            <wp:effectExtent l="0" t="0" r="0" b="0"/>
            <wp:wrapSquare wrapText="bothSides"/>
            <wp:docPr id="9" name="Picture 9" descr="adolescenti mladi druzenje omladina drusvenost drugarstvo prijateljstvo zajednic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dolescenti mladi druzenje omladina drusvenost drugarstvo prijateljstvo zajednica 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243840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0022735B">
        <w:rPr>
          <w:rFonts w:ascii="Times New Roman" w:hAnsi="Times New Roman" w:cs="Times New Roman"/>
          <w:bCs/>
          <w:noProof/>
          <w:sz w:val="24"/>
          <w:lang w:val="en-US"/>
        </w:rPr>
        <w:tab/>
      </w:r>
      <w:r w:rsidR="0022735B" w:rsidRPr="0022735B">
        <w:rPr>
          <w:rFonts w:ascii="Times New Roman" w:hAnsi="Times New Roman" w:cs="Times New Roman"/>
          <w:bCs/>
          <w:noProof/>
          <w:sz w:val="24"/>
          <w:lang w:val="en-US"/>
        </w:rPr>
        <w:t xml:space="preserve">Uzrast u kome počinje pubertet može biti uzrok rizika za niz bolesti, sugeriše istraživanje sprovedeno </w:t>
      </w:r>
      <w:r w:rsidR="0022735B" w:rsidRPr="0022735B">
        <w:rPr>
          <w:rFonts w:ascii="Times New Roman" w:hAnsi="Times New Roman" w:cs="Times New Roman"/>
          <w:bCs/>
          <w:noProof/>
          <w:sz w:val="24"/>
          <w:lang w:val="en-US"/>
        </w:rPr>
        <w:lastRenderedPageBreak/>
        <w:t>na Univerzitetu Kembridž.</w:t>
      </w:r>
      <w:r w:rsidR="0022735B">
        <w:rPr>
          <w:rFonts w:ascii="Times New Roman" w:hAnsi="Times New Roman" w:cs="Times New Roman"/>
          <w:bCs/>
          <w:noProof/>
          <w:sz w:val="24"/>
          <w:lang w:val="en-US"/>
        </w:rPr>
        <w:t xml:space="preserve"> </w:t>
      </w:r>
      <w:r w:rsidR="0022735B" w:rsidRPr="0022735B">
        <w:rPr>
          <w:rFonts w:ascii="Times New Roman" w:hAnsi="Times New Roman" w:cs="Times New Roman"/>
          <w:bCs/>
          <w:noProof/>
          <w:sz w:val="24"/>
          <w:lang w:val="en-US"/>
        </w:rPr>
        <w:t>Podaci za oko pola miliona osoba pokazuju da je rani ulazak u pubertet povezan s 50 odsto većim rizikom za razvoj dijabetesa tipa 2, prenosi Bi-Bi-Si.</w:t>
      </w:r>
      <w:r>
        <w:rPr>
          <w:rFonts w:ascii="Times New Roman" w:hAnsi="Times New Roman" w:cs="Times New Roman"/>
          <w:bCs/>
          <w:noProof/>
          <w:sz w:val="24"/>
          <w:lang w:val="en-US"/>
        </w:rPr>
        <w:t xml:space="preserve"> </w:t>
      </w:r>
      <w:r w:rsidR="0022735B" w:rsidRPr="0022735B">
        <w:rPr>
          <w:rFonts w:ascii="Times New Roman" w:hAnsi="Times New Roman" w:cs="Times New Roman"/>
          <w:bCs/>
          <w:noProof/>
          <w:sz w:val="24"/>
          <w:lang w:val="en-US"/>
        </w:rPr>
        <w:t>Naučnici su kod devojčica normalni uzrast ulaska u pubertet postavili na 11 do 15 godina, a kod dečaka na 9 do 14 godina.</w:t>
      </w:r>
      <w:r>
        <w:rPr>
          <w:rFonts w:ascii="Times New Roman" w:hAnsi="Times New Roman" w:cs="Times New Roman"/>
          <w:bCs/>
          <w:noProof/>
          <w:sz w:val="24"/>
          <w:lang w:val="en-US"/>
        </w:rPr>
        <w:t xml:space="preserve"> </w:t>
      </w:r>
      <w:r w:rsidR="0022735B" w:rsidRPr="0022735B">
        <w:rPr>
          <w:rFonts w:ascii="Times New Roman" w:hAnsi="Times New Roman" w:cs="Times New Roman"/>
          <w:bCs/>
          <w:noProof/>
          <w:sz w:val="24"/>
          <w:lang w:val="en-US"/>
        </w:rPr>
        <w:t>Prerani ili prekasni ulazak u pubertet je moguće povezati i s karcinomima dojke i grlića materice, srčanim udarom, anginom pektoris, hipertenzijom, ranom menopauzom, preeklampsijom, astmom, depresijom, glaukomom i gojaznošću.</w:t>
      </w:r>
      <w:r>
        <w:rPr>
          <w:rFonts w:ascii="Times New Roman" w:hAnsi="Times New Roman" w:cs="Times New Roman"/>
          <w:bCs/>
          <w:noProof/>
          <w:sz w:val="24"/>
          <w:lang w:val="en-US"/>
        </w:rPr>
        <w:t xml:space="preserve"> </w:t>
      </w:r>
      <w:r w:rsidR="0022735B" w:rsidRPr="0022735B">
        <w:rPr>
          <w:rFonts w:ascii="Times New Roman" w:hAnsi="Times New Roman" w:cs="Times New Roman"/>
          <w:bCs/>
          <w:noProof/>
          <w:sz w:val="24"/>
          <w:lang w:val="en-US"/>
        </w:rPr>
        <w:t>Istraživači veruju da je dobar deo uočenog povećanja rizika moguće objasniti uticajem neravnoteže hormona i trenda ranijeg početka puberteta.</w:t>
      </w:r>
    </w:p>
    <w:p w:rsidR="0022735B" w:rsidRPr="0022735B" w:rsidRDefault="0022735B" w:rsidP="0022735B">
      <w:pPr>
        <w:spacing w:after="0" w:line="240" w:lineRule="auto"/>
        <w:jc w:val="both"/>
        <w:rPr>
          <w:rFonts w:ascii="Times New Roman" w:hAnsi="Times New Roman" w:cs="Times New Roman"/>
          <w:bCs/>
          <w:noProof/>
          <w:sz w:val="24"/>
          <w:lang w:val="en-US"/>
        </w:rPr>
      </w:pPr>
    </w:p>
    <w:p w:rsidR="0022735B" w:rsidRPr="00177EB9" w:rsidRDefault="0022735B" w:rsidP="0022735B">
      <w:pPr>
        <w:spacing w:after="0" w:line="240" w:lineRule="auto"/>
        <w:jc w:val="center"/>
        <w:rPr>
          <w:rFonts w:ascii="Times New Roman" w:hAnsi="Times New Roman" w:cs="Times New Roman"/>
          <w:b/>
          <w:bCs/>
          <w:noProof/>
          <w:color w:val="9900CC"/>
          <w:sz w:val="28"/>
          <w:lang w:val="en-US"/>
        </w:rPr>
      </w:pPr>
      <w:r w:rsidRPr="00177EB9">
        <w:rPr>
          <w:rFonts w:ascii="Times New Roman" w:hAnsi="Times New Roman" w:cs="Times New Roman"/>
          <w:b/>
          <w:bCs/>
          <w:noProof/>
          <w:color w:val="9900CC"/>
          <w:sz w:val="28"/>
          <w:lang w:val="en-US"/>
        </w:rPr>
        <w:t>Povišeni krvni pritisak u mladosti opasan</w:t>
      </w:r>
    </w:p>
    <w:p w:rsidR="00177EB9" w:rsidRDefault="00177EB9" w:rsidP="0022735B">
      <w:pPr>
        <w:spacing w:after="0" w:line="240" w:lineRule="auto"/>
        <w:jc w:val="both"/>
        <w:rPr>
          <w:rFonts w:ascii="Times New Roman" w:hAnsi="Times New Roman" w:cs="Times New Roman"/>
          <w:bCs/>
          <w:noProof/>
          <w:sz w:val="24"/>
          <w:lang w:val="en-US"/>
        </w:rPr>
      </w:pPr>
    </w:p>
    <w:p w:rsidR="0022735B" w:rsidRPr="0022735B" w:rsidRDefault="00177EB9" w:rsidP="0022735B">
      <w:pPr>
        <w:spacing w:after="0" w:line="240" w:lineRule="auto"/>
        <w:jc w:val="both"/>
        <w:rPr>
          <w:rFonts w:ascii="Times New Roman" w:hAnsi="Times New Roman" w:cs="Times New Roman"/>
          <w:bCs/>
          <w:noProof/>
          <w:sz w:val="24"/>
          <w:lang w:val="en-US"/>
        </w:rPr>
      </w:pPr>
      <w:r>
        <w:rPr>
          <w:rFonts w:ascii="Times New Roman" w:hAnsi="Times New Roman" w:cs="Times New Roman"/>
          <w:bCs/>
          <w:noProof/>
          <w:sz w:val="24"/>
          <w:lang w:val="en-US"/>
        </w:rPr>
        <w:tab/>
      </w:r>
      <w:r w:rsidR="0022735B" w:rsidRPr="0022735B">
        <w:rPr>
          <w:rFonts w:ascii="Times New Roman" w:hAnsi="Times New Roman" w:cs="Times New Roman"/>
          <w:bCs/>
          <w:noProof/>
          <w:sz w:val="24"/>
          <w:lang w:val="en-US"/>
        </w:rPr>
        <w:t>Mlade odrasle osobe s tek blago povišenim krvnim pritiskom imaju veći rizik za poteškoće sa zdravljem srca 25 godina kasnije, upozoravaju američki naučnici.</w:t>
      </w:r>
      <w:r>
        <w:rPr>
          <w:rFonts w:ascii="Times New Roman" w:hAnsi="Times New Roman" w:cs="Times New Roman"/>
          <w:bCs/>
          <w:noProof/>
          <w:sz w:val="24"/>
          <w:lang w:val="en-US"/>
        </w:rPr>
        <w:t xml:space="preserve"> </w:t>
      </w:r>
      <w:r w:rsidR="0022735B" w:rsidRPr="0022735B">
        <w:rPr>
          <w:rFonts w:ascii="Times New Roman" w:hAnsi="Times New Roman" w:cs="Times New Roman"/>
          <w:bCs/>
          <w:noProof/>
          <w:sz w:val="24"/>
          <w:lang w:val="en-US"/>
        </w:rPr>
        <w:t>Istraživači s Džon Hopkins univerziteta dodaju da su njihovi nalazi potvrda važnosti rane kontrole krvnog pritiska u prevenciji bolesti srca, piše portal Pliva.</w:t>
      </w:r>
      <w:r>
        <w:rPr>
          <w:rFonts w:ascii="Times New Roman" w:hAnsi="Times New Roman" w:cs="Times New Roman"/>
          <w:bCs/>
          <w:noProof/>
          <w:sz w:val="24"/>
          <w:lang w:val="en-US"/>
        </w:rPr>
        <w:t xml:space="preserve"> </w:t>
      </w:r>
      <w:r w:rsidR="0022735B" w:rsidRPr="0022735B">
        <w:rPr>
          <w:rFonts w:ascii="Times New Roman" w:hAnsi="Times New Roman" w:cs="Times New Roman"/>
          <w:bCs/>
          <w:noProof/>
          <w:sz w:val="24"/>
          <w:lang w:val="en-US"/>
        </w:rPr>
        <w:t>Podaci su prikupljeni tokom 25 godina od oko 2.500 ispitanika, pri čemu su učesnici na početku istraživanja bili stari između 18 i 30 godina.</w:t>
      </w:r>
      <w:r>
        <w:rPr>
          <w:rFonts w:ascii="Times New Roman" w:hAnsi="Times New Roman" w:cs="Times New Roman"/>
          <w:bCs/>
          <w:noProof/>
          <w:sz w:val="24"/>
          <w:lang w:val="en-US"/>
        </w:rPr>
        <w:t xml:space="preserve"> </w:t>
      </w:r>
      <w:r w:rsidR="0022735B" w:rsidRPr="0022735B">
        <w:rPr>
          <w:rFonts w:ascii="Times New Roman" w:hAnsi="Times New Roman" w:cs="Times New Roman"/>
          <w:bCs/>
          <w:noProof/>
          <w:sz w:val="24"/>
          <w:lang w:val="en-US"/>
        </w:rPr>
        <w:t>Stručnjaci, takođe, napominju da su veći rizik za buduće poteškoće sa zdravljem srca imali i ispitanici čiji je krvni pritisak u mladosti bio u gornjem delu preporučenog raspona.</w:t>
      </w:r>
    </w:p>
    <w:p w:rsidR="0022735B" w:rsidRDefault="0022735B" w:rsidP="006E708B">
      <w:pPr>
        <w:spacing w:after="0" w:line="240" w:lineRule="auto"/>
        <w:jc w:val="both"/>
        <w:rPr>
          <w:rFonts w:ascii="Times New Roman" w:hAnsi="Times New Roman" w:cs="Times New Roman"/>
          <w:bCs/>
          <w:noProof/>
          <w:sz w:val="24"/>
          <w:lang w:val="en-US"/>
        </w:rPr>
      </w:pPr>
    </w:p>
    <w:p w:rsidR="0022735B" w:rsidRPr="006E708B" w:rsidRDefault="0022735B" w:rsidP="006E708B">
      <w:pPr>
        <w:spacing w:after="0" w:line="240" w:lineRule="auto"/>
        <w:jc w:val="both"/>
        <w:rPr>
          <w:rFonts w:ascii="Times New Roman" w:hAnsi="Times New Roman" w:cs="Times New Roman"/>
          <w:bCs/>
          <w:noProof/>
          <w:sz w:val="24"/>
          <w:lang w:val="en-US"/>
        </w:rPr>
      </w:pPr>
    </w:p>
    <w:p w:rsidR="006E708B" w:rsidRPr="006E708B" w:rsidRDefault="006E708B" w:rsidP="006E708B">
      <w:pPr>
        <w:spacing w:after="0" w:line="240" w:lineRule="auto"/>
        <w:jc w:val="center"/>
        <w:rPr>
          <w:rFonts w:ascii="Times New Roman" w:hAnsi="Times New Roman" w:cs="Times New Roman"/>
          <w:b/>
          <w:bCs/>
          <w:noProof/>
          <w:sz w:val="24"/>
          <w:lang w:val="en-US"/>
        </w:rPr>
      </w:pPr>
      <w:r w:rsidRPr="006E708B">
        <w:rPr>
          <w:rFonts w:ascii="Calibri" w:eastAsia="Calibri" w:hAnsi="Calibri" w:cs="Times New Roman"/>
          <w:noProof/>
          <w:lang w:val="en-US"/>
        </w:rPr>
        <w:drawing>
          <wp:anchor distT="0" distB="0" distL="114300" distR="114300" simplePos="0" relativeHeight="251660288" behindDoc="1" locked="0" layoutInCell="1" allowOverlap="1" wp14:anchorId="40374A1D" wp14:editId="24230372">
            <wp:simplePos x="0" y="0"/>
            <wp:positionH relativeFrom="column">
              <wp:posOffset>2428240</wp:posOffset>
            </wp:positionH>
            <wp:positionV relativeFrom="paragraph">
              <wp:posOffset>1079500</wp:posOffset>
            </wp:positionV>
            <wp:extent cx="981075" cy="525780"/>
            <wp:effectExtent l="0" t="0" r="9525" b="7620"/>
            <wp:wrapTight wrapText="bothSides">
              <wp:wrapPolygon edited="0">
                <wp:start x="0" y="0"/>
                <wp:lineTo x="0" y="21130"/>
                <wp:lineTo x="21390" y="21130"/>
                <wp:lineTo x="21390"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81075" cy="525780"/>
                    </a:xfrm>
                    <a:prstGeom prst="rect">
                      <a:avLst/>
                    </a:prstGeom>
                    <a:noFill/>
                  </pic:spPr>
                </pic:pic>
              </a:graphicData>
            </a:graphic>
            <wp14:sizeRelH relativeFrom="page">
              <wp14:pctWidth>0</wp14:pctWidth>
            </wp14:sizeRelH>
            <wp14:sizeRelV relativeFrom="page">
              <wp14:pctHeight>0</wp14:pctHeight>
            </wp14:sizeRelV>
          </wp:anchor>
        </w:drawing>
      </w:r>
      <w:r w:rsidRPr="006E708B">
        <w:rPr>
          <w:rFonts w:ascii="Brush Script MT" w:eastAsia="Times New Roman" w:hAnsi="Brush Script MT" w:cs="Times New Roman"/>
          <w:noProof/>
          <w:color w:val="FF00FF"/>
          <w:sz w:val="44"/>
          <w:szCs w:val="44"/>
          <w:lang w:val="sr-Latn-CS"/>
        </w:rPr>
        <w:t>Jo</w:t>
      </w:r>
      <w:r w:rsidRPr="006E708B">
        <w:rPr>
          <w:rFonts w:ascii="Brush Script MT" w:eastAsia="Times New Roman" w:hAnsi="Brush Script MT" w:cs="Times New Roman"/>
          <w:noProof/>
          <w:color w:val="FF00FF"/>
          <w:sz w:val="44"/>
          <w:szCs w:val="44"/>
        </w:rPr>
        <w:t xml:space="preserve">š </w:t>
      </w:r>
      <w:r w:rsidRPr="006E708B">
        <w:rPr>
          <w:rFonts w:ascii="Brush Script MT" w:eastAsia="Times New Roman" w:hAnsi="Brush Script MT" w:cs="Times New Roman"/>
          <w:noProof/>
          <w:color w:val="FF00FF"/>
          <w:sz w:val="44"/>
          <w:szCs w:val="44"/>
          <w:lang w:val="sr-Latn-CS"/>
        </w:rPr>
        <w:t xml:space="preserve">vesti iz obrazovanja </w:t>
      </w:r>
      <w:r w:rsidRPr="006E708B">
        <w:rPr>
          <w:rFonts w:ascii="Times New Roman" w:eastAsia="Times New Roman" w:hAnsi="Times New Roman" w:cs="Times New Roman"/>
          <w:b/>
          <w:i/>
          <w:noProof/>
          <w:color w:val="FF00FF"/>
          <w:sz w:val="32"/>
          <w:szCs w:val="32"/>
        </w:rPr>
        <w:t>č</w:t>
      </w:r>
      <w:r w:rsidRPr="006E708B">
        <w:rPr>
          <w:rFonts w:ascii="Brush Script MT" w:eastAsia="Times New Roman" w:hAnsi="Brush Script MT" w:cs="Times New Roman"/>
          <w:noProof/>
          <w:color w:val="FF00FF"/>
          <w:sz w:val="44"/>
          <w:szCs w:val="44"/>
        </w:rPr>
        <w:t xml:space="preserve">itajte </w:t>
      </w:r>
      <w:r w:rsidRPr="006E708B">
        <w:rPr>
          <w:rFonts w:ascii="Brush Script MT" w:eastAsia="Times New Roman" w:hAnsi="Brush Script MT" w:cs="Times New Roman"/>
          <w:noProof/>
          <w:color w:val="FF00FF"/>
          <w:sz w:val="44"/>
          <w:szCs w:val="44"/>
          <w:lang w:val="sr-Latn-CS"/>
        </w:rPr>
        <w:t>na na</w:t>
      </w:r>
      <w:r w:rsidRPr="006E708B">
        <w:rPr>
          <w:rFonts w:ascii="Brush Script MT" w:eastAsia="Times New Roman" w:hAnsi="Brush Script MT" w:cs="Times New Roman"/>
          <w:noProof/>
          <w:color w:val="FF00FF"/>
          <w:sz w:val="44"/>
          <w:szCs w:val="44"/>
        </w:rPr>
        <w:t>š</w:t>
      </w:r>
      <w:r w:rsidRPr="006E708B">
        <w:rPr>
          <w:rFonts w:ascii="Brush Script MT" w:eastAsia="Times New Roman" w:hAnsi="Brush Script MT" w:cs="Times New Roman"/>
          <w:noProof/>
          <w:color w:val="FF00FF"/>
          <w:sz w:val="44"/>
          <w:szCs w:val="44"/>
          <w:lang w:val="sr-Latn-CS"/>
        </w:rPr>
        <w:t>em sajtu</w:t>
      </w:r>
      <w:r w:rsidRPr="006E708B">
        <w:rPr>
          <w:rFonts w:ascii="Brush Script MT" w:eastAsia="Times New Roman" w:hAnsi="Brush Script MT" w:cs="Times New Roman"/>
          <w:noProof/>
          <w:color w:val="FF66CC"/>
          <w:sz w:val="44"/>
          <w:szCs w:val="44"/>
          <w:lang w:val="sr-Latn-CS"/>
        </w:rPr>
        <w:t xml:space="preserve"> </w:t>
      </w:r>
      <w:hyperlink r:id="rId23" w:history="1">
        <w:r w:rsidRPr="006E708B">
          <w:rPr>
            <w:rFonts w:ascii="Brush Script MT" w:eastAsia="Times New Roman" w:hAnsi="Brush Script MT" w:cs="Times New Roman"/>
            <w:i/>
            <w:noProof/>
            <w:color w:val="0000FF" w:themeColor="hyperlink"/>
            <w:sz w:val="44"/>
            <w:szCs w:val="44"/>
            <w:u w:val="single"/>
            <w:lang w:val="sr-Latn-CS"/>
          </w:rPr>
          <w:t>www</w:t>
        </w:r>
        <w:r w:rsidRPr="006E708B">
          <w:rPr>
            <w:rFonts w:ascii="Brush Script MT" w:eastAsia="Times New Roman" w:hAnsi="Brush Script MT" w:cs="Times New Roman"/>
            <w:i/>
            <w:noProof/>
            <w:color w:val="0000FF" w:themeColor="hyperlink"/>
            <w:sz w:val="44"/>
            <w:szCs w:val="44"/>
            <w:u w:val="single"/>
          </w:rPr>
          <w:t>.</w:t>
        </w:r>
        <w:r w:rsidRPr="006E708B">
          <w:rPr>
            <w:rFonts w:ascii="Brush Script MT" w:eastAsia="Times New Roman" w:hAnsi="Brush Script MT" w:cs="Times New Roman"/>
            <w:i/>
            <w:noProof/>
            <w:color w:val="0000FF" w:themeColor="hyperlink"/>
            <w:sz w:val="44"/>
            <w:szCs w:val="44"/>
            <w:u w:val="single"/>
            <w:lang w:val="sr-Latn-CS"/>
          </w:rPr>
          <w:t>srpss</w:t>
        </w:r>
        <w:r w:rsidRPr="006E708B">
          <w:rPr>
            <w:rFonts w:ascii="Brush Script MT" w:eastAsia="Times New Roman" w:hAnsi="Brush Script MT" w:cs="Times New Roman"/>
            <w:i/>
            <w:noProof/>
            <w:color w:val="0000FF" w:themeColor="hyperlink"/>
            <w:sz w:val="44"/>
            <w:szCs w:val="44"/>
            <w:u w:val="single"/>
          </w:rPr>
          <w:t>.</w:t>
        </w:r>
        <w:r w:rsidRPr="006E708B">
          <w:rPr>
            <w:rFonts w:ascii="Brush Script MT" w:eastAsia="Times New Roman" w:hAnsi="Brush Script MT" w:cs="Times New Roman"/>
            <w:i/>
            <w:noProof/>
            <w:color w:val="0000FF" w:themeColor="hyperlink"/>
            <w:sz w:val="44"/>
            <w:szCs w:val="44"/>
            <w:u w:val="single"/>
            <w:lang w:val="sr-Latn-CS"/>
          </w:rPr>
          <w:t>org</w:t>
        </w:r>
        <w:r w:rsidRPr="006E708B">
          <w:rPr>
            <w:rFonts w:ascii="Brush Script MT" w:eastAsia="Times New Roman" w:hAnsi="Brush Script MT" w:cs="Times New Roman"/>
            <w:i/>
            <w:noProof/>
            <w:color w:val="0000FF" w:themeColor="hyperlink"/>
            <w:sz w:val="44"/>
            <w:szCs w:val="44"/>
            <w:u w:val="single"/>
          </w:rPr>
          <w:t>.</w:t>
        </w:r>
        <w:r w:rsidRPr="006E708B">
          <w:rPr>
            <w:rFonts w:ascii="Brush Script MT" w:eastAsia="Times New Roman" w:hAnsi="Brush Script MT" w:cs="Times New Roman"/>
            <w:i/>
            <w:noProof/>
            <w:color w:val="0000FF" w:themeColor="hyperlink"/>
            <w:sz w:val="44"/>
            <w:szCs w:val="44"/>
            <w:u w:val="single"/>
            <w:lang w:val="sr-Latn-CS"/>
          </w:rPr>
          <w:t>rs</w:t>
        </w:r>
      </w:hyperlink>
      <w:r w:rsidRPr="006E708B">
        <w:rPr>
          <w:rFonts w:ascii="Brush Script MT" w:eastAsia="Times New Roman" w:hAnsi="Brush Script MT" w:cs="Times New Roman"/>
          <w:i/>
          <w:noProof/>
          <w:color w:val="0000FF"/>
          <w:sz w:val="44"/>
          <w:szCs w:val="44"/>
        </w:rPr>
        <w:t>,</w:t>
      </w:r>
      <w:r w:rsidRPr="006E708B">
        <w:rPr>
          <w:rFonts w:ascii="Brush Script MT" w:eastAsia="Times New Roman" w:hAnsi="Brush Script MT" w:cs="Times New Roman"/>
          <w:noProof/>
          <w:color w:val="0000FF"/>
          <w:sz w:val="44"/>
          <w:szCs w:val="44"/>
        </w:rPr>
        <w:t xml:space="preserve"> </w:t>
      </w:r>
      <w:r w:rsidRPr="006E708B">
        <w:rPr>
          <w:rFonts w:ascii="Brush Script MT" w:eastAsia="Times New Roman" w:hAnsi="Brush Script MT" w:cs="Times New Roman"/>
          <w:noProof/>
          <w:color w:val="FF00FF"/>
          <w:sz w:val="44"/>
          <w:szCs w:val="44"/>
          <w:lang w:val="sr-Latn-CS"/>
        </w:rPr>
        <w:t>a vesti iz javnog sektora na na</w:t>
      </w:r>
      <w:r w:rsidRPr="006E708B">
        <w:rPr>
          <w:rFonts w:ascii="Brush Script MT" w:eastAsia="Times New Roman" w:hAnsi="Brush Script MT" w:cs="Times New Roman"/>
          <w:noProof/>
          <w:color w:val="FF00FF"/>
          <w:sz w:val="44"/>
          <w:szCs w:val="44"/>
        </w:rPr>
        <w:t>š</w:t>
      </w:r>
      <w:r w:rsidRPr="006E708B">
        <w:rPr>
          <w:rFonts w:ascii="Brush Script MT" w:eastAsia="Times New Roman" w:hAnsi="Brush Script MT" w:cs="Times New Roman"/>
          <w:noProof/>
          <w:color w:val="FF00FF"/>
          <w:sz w:val="44"/>
          <w:szCs w:val="44"/>
          <w:lang w:val="sr-Latn-CS"/>
        </w:rPr>
        <w:t>em sajtu</w:t>
      </w:r>
      <w:r w:rsidRPr="006E708B">
        <w:rPr>
          <w:rFonts w:ascii="Brush Script MT" w:eastAsia="Times New Roman" w:hAnsi="Brush Script MT" w:cs="Times New Roman"/>
          <w:noProof/>
          <w:color w:val="0000FF"/>
          <w:sz w:val="44"/>
          <w:szCs w:val="44"/>
          <w:lang w:val="sr-Latn-CS"/>
        </w:rPr>
        <w:t xml:space="preserve"> </w:t>
      </w:r>
      <w:hyperlink r:id="rId24" w:history="1">
        <w:r w:rsidRPr="006E708B">
          <w:rPr>
            <w:rFonts w:ascii="Brush Script MT" w:eastAsia="Times New Roman" w:hAnsi="Brush Script MT" w:cs="Times New Roman"/>
            <w:i/>
            <w:noProof/>
            <w:color w:val="0000FF"/>
            <w:sz w:val="44"/>
            <w:szCs w:val="44"/>
            <w:u w:val="single"/>
            <w:lang w:val="sr-Latn-CS"/>
          </w:rPr>
          <w:t>www</w:t>
        </w:r>
        <w:r w:rsidRPr="006E708B">
          <w:rPr>
            <w:rFonts w:ascii="Brush Script MT" w:eastAsia="Times New Roman" w:hAnsi="Brush Script MT" w:cs="Times New Roman"/>
            <w:i/>
            <w:noProof/>
            <w:color w:val="0000FF"/>
            <w:sz w:val="44"/>
            <w:szCs w:val="44"/>
            <w:u w:val="single"/>
          </w:rPr>
          <w:t>.</w:t>
        </w:r>
        <w:r w:rsidRPr="006E708B">
          <w:rPr>
            <w:rFonts w:ascii="Brush Script MT" w:eastAsia="Times New Roman" w:hAnsi="Brush Script MT" w:cs="Times New Roman"/>
            <w:i/>
            <w:noProof/>
            <w:color w:val="0000FF"/>
            <w:sz w:val="44"/>
            <w:szCs w:val="44"/>
            <w:u w:val="single"/>
            <w:lang w:val="sr-Latn-CS"/>
          </w:rPr>
          <w:t>nsjs</w:t>
        </w:r>
        <w:r w:rsidRPr="006E708B">
          <w:rPr>
            <w:rFonts w:ascii="Brush Script MT" w:eastAsia="Times New Roman" w:hAnsi="Brush Script MT" w:cs="Times New Roman"/>
            <w:i/>
            <w:noProof/>
            <w:color w:val="0000FF"/>
            <w:sz w:val="44"/>
            <w:szCs w:val="44"/>
            <w:u w:val="single"/>
          </w:rPr>
          <w:t>.</w:t>
        </w:r>
        <w:r w:rsidRPr="006E708B">
          <w:rPr>
            <w:rFonts w:ascii="Brush Script MT" w:eastAsia="Times New Roman" w:hAnsi="Brush Script MT" w:cs="Times New Roman"/>
            <w:i/>
            <w:noProof/>
            <w:color w:val="0000FF"/>
            <w:sz w:val="44"/>
            <w:szCs w:val="44"/>
            <w:u w:val="single"/>
            <w:lang w:val="sr-Latn-CS"/>
          </w:rPr>
          <w:t>org</w:t>
        </w:r>
        <w:r w:rsidRPr="006E708B">
          <w:rPr>
            <w:rFonts w:ascii="Brush Script MT" w:eastAsia="Times New Roman" w:hAnsi="Brush Script MT" w:cs="Times New Roman"/>
            <w:i/>
            <w:noProof/>
            <w:color w:val="0000FF"/>
            <w:sz w:val="44"/>
            <w:szCs w:val="44"/>
            <w:u w:val="single"/>
          </w:rPr>
          <w:t>.</w:t>
        </w:r>
        <w:r w:rsidRPr="006E708B">
          <w:rPr>
            <w:rFonts w:ascii="Brush Script MT" w:eastAsia="Times New Roman" w:hAnsi="Brush Script MT" w:cs="Times New Roman"/>
            <w:i/>
            <w:noProof/>
            <w:color w:val="0000FF"/>
            <w:sz w:val="44"/>
            <w:szCs w:val="44"/>
            <w:u w:val="single"/>
            <w:lang w:val="sr-Latn-CS"/>
          </w:rPr>
          <w:t>rs</w:t>
        </w:r>
      </w:hyperlink>
      <w:r w:rsidRPr="006E708B">
        <w:rPr>
          <w:rFonts w:ascii="Brush Script MT" w:eastAsia="Times New Roman" w:hAnsi="Brush Script MT" w:cs="Times New Roman"/>
          <w:i/>
          <w:noProof/>
          <w:color w:val="0000FF"/>
          <w:sz w:val="44"/>
          <w:szCs w:val="44"/>
        </w:rPr>
        <w:t xml:space="preserve"> .</w:t>
      </w:r>
    </w:p>
    <w:p w:rsidR="006E708B" w:rsidRPr="006E708B" w:rsidRDefault="006E708B" w:rsidP="006E708B">
      <w:pPr>
        <w:rPr>
          <w:noProof/>
        </w:rPr>
      </w:pPr>
    </w:p>
    <w:p w:rsidR="006E708B" w:rsidRPr="006E708B" w:rsidRDefault="006E708B" w:rsidP="006E708B">
      <w:pPr>
        <w:rPr>
          <w:noProof/>
        </w:rPr>
      </w:pPr>
    </w:p>
    <w:p w:rsidR="006E708B" w:rsidRPr="006E708B" w:rsidRDefault="006E708B" w:rsidP="006E708B">
      <w:pPr>
        <w:rPr>
          <w:rFonts w:ascii="Times New Roman" w:hAnsi="Times New Roman" w:cs="Times New Roman"/>
          <w:sz w:val="24"/>
        </w:rPr>
      </w:pPr>
    </w:p>
    <w:p w:rsidR="00BE2CBF" w:rsidRDefault="00E574A5"/>
    <w:sectPr w:rsidR="00BE2CBF">
      <w:footerReference w:type="defaul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4A5" w:rsidRDefault="00E574A5">
      <w:pPr>
        <w:spacing w:after="0" w:line="240" w:lineRule="auto"/>
      </w:pPr>
      <w:r>
        <w:separator/>
      </w:r>
    </w:p>
  </w:endnote>
  <w:endnote w:type="continuationSeparator" w:id="0">
    <w:p w:rsidR="00E574A5" w:rsidRDefault="00E57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F55B6B" w:rsidRPr="00E71741" w:rsidRDefault="006E708B">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177EB9">
          <w:rPr>
            <w:rFonts w:ascii="Times New Roman" w:hAnsi="Times New Roman"/>
            <w:noProof/>
            <w:sz w:val="24"/>
          </w:rPr>
          <w:t>8</w:t>
        </w:r>
        <w:r w:rsidRPr="00E71741">
          <w:rPr>
            <w:rFonts w:ascii="Times New Roman" w:hAnsi="Times New Roman"/>
            <w:sz w:val="24"/>
          </w:rPr>
          <w:fldChar w:fldCharType="end"/>
        </w:r>
      </w:p>
    </w:sdtContent>
  </w:sdt>
  <w:p w:rsidR="00F55B6B" w:rsidRDefault="00E574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4A5" w:rsidRDefault="00E574A5">
      <w:pPr>
        <w:spacing w:after="0" w:line="240" w:lineRule="auto"/>
      </w:pPr>
      <w:r>
        <w:separator/>
      </w:r>
    </w:p>
  </w:footnote>
  <w:footnote w:type="continuationSeparator" w:id="0">
    <w:p w:rsidR="00E574A5" w:rsidRDefault="00E574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08B"/>
    <w:rsid w:val="00177EB9"/>
    <w:rsid w:val="0022735B"/>
    <w:rsid w:val="002E6A4C"/>
    <w:rsid w:val="00345719"/>
    <w:rsid w:val="0053224A"/>
    <w:rsid w:val="006E708B"/>
    <w:rsid w:val="00734DC7"/>
    <w:rsid w:val="008F2089"/>
    <w:rsid w:val="00946502"/>
    <w:rsid w:val="00BB48BB"/>
    <w:rsid w:val="00CF5466"/>
    <w:rsid w:val="00D95674"/>
    <w:rsid w:val="00E574A5"/>
    <w:rsid w:val="00F76DDF"/>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E708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E708B"/>
    <w:rPr>
      <w:lang w:val="sr-Latn-RS"/>
    </w:rPr>
  </w:style>
  <w:style w:type="character" w:styleId="Hyperlink">
    <w:name w:val="Hyperlink"/>
    <w:basedOn w:val="DefaultParagraphFont"/>
    <w:uiPriority w:val="99"/>
    <w:unhideWhenUsed/>
    <w:rsid w:val="00CF5466"/>
    <w:rPr>
      <w:color w:val="0000FF" w:themeColor="hyperlink"/>
      <w:u w:val="single"/>
    </w:rPr>
  </w:style>
  <w:style w:type="paragraph" w:styleId="BalloonText">
    <w:name w:val="Balloon Text"/>
    <w:basedOn w:val="Normal"/>
    <w:link w:val="BalloonTextChar"/>
    <w:uiPriority w:val="99"/>
    <w:semiHidden/>
    <w:unhideWhenUsed/>
    <w:rsid w:val="00CF54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5466"/>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E708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E708B"/>
    <w:rPr>
      <w:lang w:val="sr-Latn-RS"/>
    </w:rPr>
  </w:style>
  <w:style w:type="character" w:styleId="Hyperlink">
    <w:name w:val="Hyperlink"/>
    <w:basedOn w:val="DefaultParagraphFont"/>
    <w:uiPriority w:val="99"/>
    <w:unhideWhenUsed/>
    <w:rsid w:val="00CF5466"/>
    <w:rPr>
      <w:color w:val="0000FF" w:themeColor="hyperlink"/>
      <w:u w:val="single"/>
    </w:rPr>
  </w:style>
  <w:style w:type="paragraph" w:styleId="BalloonText">
    <w:name w:val="Balloon Text"/>
    <w:basedOn w:val="Normal"/>
    <w:link w:val="BalloonTextChar"/>
    <w:uiPriority w:val="99"/>
    <w:semiHidden/>
    <w:unhideWhenUsed/>
    <w:rsid w:val="00CF54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5466"/>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0391">
      <w:bodyDiv w:val="1"/>
      <w:marLeft w:val="0"/>
      <w:marRight w:val="0"/>
      <w:marTop w:val="0"/>
      <w:marBottom w:val="0"/>
      <w:divBdr>
        <w:top w:val="none" w:sz="0" w:space="0" w:color="auto"/>
        <w:left w:val="none" w:sz="0" w:space="0" w:color="auto"/>
        <w:bottom w:val="none" w:sz="0" w:space="0" w:color="auto"/>
        <w:right w:val="none" w:sz="0" w:space="0" w:color="auto"/>
      </w:divBdr>
      <w:divsChild>
        <w:div w:id="710886247">
          <w:marLeft w:val="0"/>
          <w:marRight w:val="0"/>
          <w:marTop w:val="225"/>
          <w:marBottom w:val="0"/>
          <w:divBdr>
            <w:top w:val="none" w:sz="0" w:space="0" w:color="auto"/>
            <w:left w:val="none" w:sz="0" w:space="0" w:color="auto"/>
            <w:bottom w:val="none" w:sz="0" w:space="0" w:color="auto"/>
            <w:right w:val="none" w:sz="0" w:space="0" w:color="auto"/>
          </w:divBdr>
        </w:div>
        <w:div w:id="1800294929">
          <w:marLeft w:val="0"/>
          <w:marRight w:val="0"/>
          <w:marTop w:val="0"/>
          <w:marBottom w:val="0"/>
          <w:divBdr>
            <w:top w:val="none" w:sz="0" w:space="0" w:color="auto"/>
            <w:left w:val="none" w:sz="0" w:space="0" w:color="auto"/>
            <w:bottom w:val="none" w:sz="0" w:space="0" w:color="auto"/>
            <w:right w:val="none" w:sz="0" w:space="0" w:color="auto"/>
          </w:divBdr>
        </w:div>
      </w:divsChild>
    </w:div>
    <w:div w:id="103497229">
      <w:bodyDiv w:val="1"/>
      <w:marLeft w:val="0"/>
      <w:marRight w:val="0"/>
      <w:marTop w:val="0"/>
      <w:marBottom w:val="0"/>
      <w:divBdr>
        <w:top w:val="none" w:sz="0" w:space="0" w:color="auto"/>
        <w:left w:val="none" w:sz="0" w:space="0" w:color="auto"/>
        <w:bottom w:val="none" w:sz="0" w:space="0" w:color="auto"/>
        <w:right w:val="none" w:sz="0" w:space="0" w:color="auto"/>
      </w:divBdr>
      <w:divsChild>
        <w:div w:id="1670139606">
          <w:marLeft w:val="0"/>
          <w:marRight w:val="0"/>
          <w:marTop w:val="225"/>
          <w:marBottom w:val="0"/>
          <w:divBdr>
            <w:top w:val="none" w:sz="0" w:space="0" w:color="auto"/>
            <w:left w:val="none" w:sz="0" w:space="0" w:color="auto"/>
            <w:bottom w:val="none" w:sz="0" w:space="0" w:color="auto"/>
            <w:right w:val="none" w:sz="0" w:space="0" w:color="auto"/>
          </w:divBdr>
        </w:div>
      </w:divsChild>
    </w:div>
    <w:div w:id="114688752">
      <w:bodyDiv w:val="1"/>
      <w:marLeft w:val="0"/>
      <w:marRight w:val="0"/>
      <w:marTop w:val="0"/>
      <w:marBottom w:val="0"/>
      <w:divBdr>
        <w:top w:val="none" w:sz="0" w:space="0" w:color="auto"/>
        <w:left w:val="none" w:sz="0" w:space="0" w:color="auto"/>
        <w:bottom w:val="none" w:sz="0" w:space="0" w:color="auto"/>
        <w:right w:val="none" w:sz="0" w:space="0" w:color="auto"/>
      </w:divBdr>
      <w:divsChild>
        <w:div w:id="2041125063">
          <w:marLeft w:val="0"/>
          <w:marRight w:val="0"/>
          <w:marTop w:val="225"/>
          <w:marBottom w:val="0"/>
          <w:divBdr>
            <w:top w:val="none" w:sz="0" w:space="0" w:color="auto"/>
            <w:left w:val="none" w:sz="0" w:space="0" w:color="auto"/>
            <w:bottom w:val="none" w:sz="0" w:space="0" w:color="auto"/>
            <w:right w:val="none" w:sz="0" w:space="0" w:color="auto"/>
          </w:divBdr>
        </w:div>
        <w:div w:id="108282554">
          <w:marLeft w:val="0"/>
          <w:marRight w:val="0"/>
          <w:marTop w:val="0"/>
          <w:marBottom w:val="0"/>
          <w:divBdr>
            <w:top w:val="none" w:sz="0" w:space="0" w:color="auto"/>
            <w:left w:val="none" w:sz="0" w:space="0" w:color="auto"/>
            <w:bottom w:val="none" w:sz="0" w:space="0" w:color="auto"/>
            <w:right w:val="none" w:sz="0" w:space="0" w:color="auto"/>
          </w:divBdr>
        </w:div>
      </w:divsChild>
    </w:div>
    <w:div w:id="180359835">
      <w:bodyDiv w:val="1"/>
      <w:marLeft w:val="0"/>
      <w:marRight w:val="0"/>
      <w:marTop w:val="0"/>
      <w:marBottom w:val="0"/>
      <w:divBdr>
        <w:top w:val="none" w:sz="0" w:space="0" w:color="auto"/>
        <w:left w:val="none" w:sz="0" w:space="0" w:color="auto"/>
        <w:bottom w:val="none" w:sz="0" w:space="0" w:color="auto"/>
        <w:right w:val="none" w:sz="0" w:space="0" w:color="auto"/>
      </w:divBdr>
      <w:divsChild>
        <w:div w:id="512963509">
          <w:marLeft w:val="0"/>
          <w:marRight w:val="0"/>
          <w:marTop w:val="0"/>
          <w:marBottom w:val="0"/>
          <w:divBdr>
            <w:top w:val="none" w:sz="0" w:space="0" w:color="auto"/>
            <w:left w:val="none" w:sz="0" w:space="0" w:color="auto"/>
            <w:bottom w:val="none" w:sz="0" w:space="0" w:color="auto"/>
            <w:right w:val="none" w:sz="0" w:space="0" w:color="auto"/>
          </w:divBdr>
        </w:div>
        <w:div w:id="925042575">
          <w:marLeft w:val="0"/>
          <w:marRight w:val="0"/>
          <w:marTop w:val="0"/>
          <w:marBottom w:val="0"/>
          <w:divBdr>
            <w:top w:val="none" w:sz="0" w:space="0" w:color="auto"/>
            <w:left w:val="none" w:sz="0" w:space="0" w:color="auto"/>
            <w:bottom w:val="none" w:sz="0" w:space="0" w:color="auto"/>
            <w:right w:val="none" w:sz="0" w:space="0" w:color="auto"/>
          </w:divBdr>
          <w:divsChild>
            <w:div w:id="781418373">
              <w:marLeft w:val="0"/>
              <w:marRight w:val="0"/>
              <w:marTop w:val="0"/>
              <w:marBottom w:val="150"/>
              <w:divBdr>
                <w:top w:val="none" w:sz="0" w:space="0" w:color="auto"/>
                <w:left w:val="none" w:sz="0" w:space="0" w:color="auto"/>
                <w:bottom w:val="none" w:sz="0" w:space="0" w:color="auto"/>
                <w:right w:val="none" w:sz="0" w:space="0" w:color="auto"/>
              </w:divBdr>
              <w:divsChild>
                <w:div w:id="205875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198726">
      <w:bodyDiv w:val="1"/>
      <w:marLeft w:val="0"/>
      <w:marRight w:val="0"/>
      <w:marTop w:val="0"/>
      <w:marBottom w:val="0"/>
      <w:divBdr>
        <w:top w:val="none" w:sz="0" w:space="0" w:color="auto"/>
        <w:left w:val="none" w:sz="0" w:space="0" w:color="auto"/>
        <w:bottom w:val="none" w:sz="0" w:space="0" w:color="auto"/>
        <w:right w:val="none" w:sz="0" w:space="0" w:color="auto"/>
      </w:divBdr>
      <w:divsChild>
        <w:div w:id="429544978">
          <w:marLeft w:val="0"/>
          <w:marRight w:val="0"/>
          <w:marTop w:val="225"/>
          <w:marBottom w:val="0"/>
          <w:divBdr>
            <w:top w:val="none" w:sz="0" w:space="0" w:color="auto"/>
            <w:left w:val="none" w:sz="0" w:space="0" w:color="auto"/>
            <w:bottom w:val="none" w:sz="0" w:space="0" w:color="auto"/>
            <w:right w:val="none" w:sz="0" w:space="0" w:color="auto"/>
          </w:divBdr>
        </w:div>
        <w:div w:id="1469973521">
          <w:marLeft w:val="0"/>
          <w:marRight w:val="0"/>
          <w:marTop w:val="0"/>
          <w:marBottom w:val="0"/>
          <w:divBdr>
            <w:top w:val="none" w:sz="0" w:space="0" w:color="auto"/>
            <w:left w:val="none" w:sz="0" w:space="0" w:color="auto"/>
            <w:bottom w:val="none" w:sz="0" w:space="0" w:color="auto"/>
            <w:right w:val="none" w:sz="0" w:space="0" w:color="auto"/>
          </w:divBdr>
          <w:divsChild>
            <w:div w:id="222644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870273">
      <w:bodyDiv w:val="1"/>
      <w:marLeft w:val="0"/>
      <w:marRight w:val="0"/>
      <w:marTop w:val="0"/>
      <w:marBottom w:val="0"/>
      <w:divBdr>
        <w:top w:val="none" w:sz="0" w:space="0" w:color="auto"/>
        <w:left w:val="none" w:sz="0" w:space="0" w:color="auto"/>
        <w:bottom w:val="none" w:sz="0" w:space="0" w:color="auto"/>
        <w:right w:val="none" w:sz="0" w:space="0" w:color="auto"/>
      </w:divBdr>
      <w:divsChild>
        <w:div w:id="610280912">
          <w:marLeft w:val="0"/>
          <w:marRight w:val="0"/>
          <w:marTop w:val="0"/>
          <w:marBottom w:val="225"/>
          <w:divBdr>
            <w:top w:val="none" w:sz="0" w:space="0" w:color="auto"/>
            <w:left w:val="none" w:sz="0" w:space="0" w:color="auto"/>
            <w:bottom w:val="none" w:sz="0" w:space="0" w:color="auto"/>
            <w:right w:val="none" w:sz="0" w:space="0" w:color="auto"/>
          </w:divBdr>
          <w:divsChild>
            <w:div w:id="1205941119">
              <w:marLeft w:val="0"/>
              <w:marRight w:val="0"/>
              <w:marTop w:val="0"/>
              <w:marBottom w:val="0"/>
              <w:divBdr>
                <w:top w:val="none" w:sz="0" w:space="0" w:color="auto"/>
                <w:left w:val="none" w:sz="0" w:space="0" w:color="auto"/>
                <w:bottom w:val="none" w:sz="0" w:space="0" w:color="auto"/>
                <w:right w:val="none" w:sz="0" w:space="0" w:color="auto"/>
              </w:divBdr>
            </w:div>
          </w:divsChild>
        </w:div>
        <w:div w:id="431359621">
          <w:marLeft w:val="0"/>
          <w:marRight w:val="0"/>
          <w:marTop w:val="0"/>
          <w:marBottom w:val="225"/>
          <w:divBdr>
            <w:top w:val="none" w:sz="0" w:space="0" w:color="auto"/>
            <w:left w:val="none" w:sz="0" w:space="0" w:color="auto"/>
            <w:bottom w:val="none" w:sz="0" w:space="0" w:color="auto"/>
            <w:right w:val="none" w:sz="0" w:space="0" w:color="auto"/>
          </w:divBdr>
          <w:divsChild>
            <w:div w:id="69115171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486366154">
      <w:bodyDiv w:val="1"/>
      <w:marLeft w:val="0"/>
      <w:marRight w:val="0"/>
      <w:marTop w:val="0"/>
      <w:marBottom w:val="0"/>
      <w:divBdr>
        <w:top w:val="none" w:sz="0" w:space="0" w:color="auto"/>
        <w:left w:val="none" w:sz="0" w:space="0" w:color="auto"/>
        <w:bottom w:val="none" w:sz="0" w:space="0" w:color="auto"/>
        <w:right w:val="none" w:sz="0" w:space="0" w:color="auto"/>
      </w:divBdr>
      <w:divsChild>
        <w:div w:id="660277231">
          <w:marLeft w:val="0"/>
          <w:marRight w:val="0"/>
          <w:marTop w:val="0"/>
          <w:marBottom w:val="0"/>
          <w:divBdr>
            <w:top w:val="none" w:sz="0" w:space="0" w:color="auto"/>
            <w:left w:val="none" w:sz="0" w:space="0" w:color="auto"/>
            <w:bottom w:val="none" w:sz="0" w:space="0" w:color="auto"/>
            <w:right w:val="none" w:sz="0" w:space="0" w:color="auto"/>
          </w:divBdr>
        </w:div>
        <w:div w:id="32467572">
          <w:marLeft w:val="0"/>
          <w:marRight w:val="0"/>
          <w:marTop w:val="0"/>
          <w:marBottom w:val="0"/>
          <w:divBdr>
            <w:top w:val="none" w:sz="0" w:space="0" w:color="auto"/>
            <w:left w:val="none" w:sz="0" w:space="0" w:color="auto"/>
            <w:bottom w:val="none" w:sz="0" w:space="0" w:color="auto"/>
            <w:right w:val="none" w:sz="0" w:space="0" w:color="auto"/>
          </w:divBdr>
          <w:divsChild>
            <w:div w:id="1418358255">
              <w:marLeft w:val="0"/>
              <w:marRight w:val="0"/>
              <w:marTop w:val="0"/>
              <w:marBottom w:val="150"/>
              <w:divBdr>
                <w:top w:val="none" w:sz="0" w:space="0" w:color="auto"/>
                <w:left w:val="none" w:sz="0" w:space="0" w:color="auto"/>
                <w:bottom w:val="none" w:sz="0" w:space="0" w:color="auto"/>
                <w:right w:val="none" w:sz="0" w:space="0" w:color="auto"/>
              </w:divBdr>
              <w:divsChild>
                <w:div w:id="159412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9725305">
      <w:bodyDiv w:val="1"/>
      <w:marLeft w:val="0"/>
      <w:marRight w:val="0"/>
      <w:marTop w:val="0"/>
      <w:marBottom w:val="0"/>
      <w:divBdr>
        <w:top w:val="none" w:sz="0" w:space="0" w:color="auto"/>
        <w:left w:val="none" w:sz="0" w:space="0" w:color="auto"/>
        <w:bottom w:val="none" w:sz="0" w:space="0" w:color="auto"/>
        <w:right w:val="none" w:sz="0" w:space="0" w:color="auto"/>
      </w:divBdr>
      <w:divsChild>
        <w:div w:id="182138535">
          <w:marLeft w:val="0"/>
          <w:marRight w:val="0"/>
          <w:marTop w:val="225"/>
          <w:marBottom w:val="0"/>
          <w:divBdr>
            <w:top w:val="none" w:sz="0" w:space="0" w:color="auto"/>
            <w:left w:val="none" w:sz="0" w:space="0" w:color="auto"/>
            <w:bottom w:val="none" w:sz="0" w:space="0" w:color="auto"/>
            <w:right w:val="none" w:sz="0" w:space="0" w:color="auto"/>
          </w:divBdr>
        </w:div>
        <w:div w:id="1376664584">
          <w:marLeft w:val="0"/>
          <w:marRight w:val="0"/>
          <w:marTop w:val="0"/>
          <w:marBottom w:val="0"/>
          <w:divBdr>
            <w:top w:val="none" w:sz="0" w:space="0" w:color="auto"/>
            <w:left w:val="none" w:sz="0" w:space="0" w:color="auto"/>
            <w:bottom w:val="none" w:sz="0" w:space="0" w:color="auto"/>
            <w:right w:val="none" w:sz="0" w:space="0" w:color="auto"/>
          </w:divBdr>
          <w:divsChild>
            <w:div w:id="91759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632454">
      <w:bodyDiv w:val="1"/>
      <w:marLeft w:val="0"/>
      <w:marRight w:val="0"/>
      <w:marTop w:val="0"/>
      <w:marBottom w:val="0"/>
      <w:divBdr>
        <w:top w:val="none" w:sz="0" w:space="0" w:color="auto"/>
        <w:left w:val="none" w:sz="0" w:space="0" w:color="auto"/>
        <w:bottom w:val="none" w:sz="0" w:space="0" w:color="auto"/>
        <w:right w:val="none" w:sz="0" w:space="0" w:color="auto"/>
      </w:divBdr>
      <w:divsChild>
        <w:div w:id="55208802">
          <w:marLeft w:val="0"/>
          <w:marRight w:val="0"/>
          <w:marTop w:val="225"/>
          <w:marBottom w:val="0"/>
          <w:divBdr>
            <w:top w:val="none" w:sz="0" w:space="0" w:color="auto"/>
            <w:left w:val="none" w:sz="0" w:space="0" w:color="auto"/>
            <w:bottom w:val="none" w:sz="0" w:space="0" w:color="auto"/>
            <w:right w:val="none" w:sz="0" w:space="0" w:color="auto"/>
          </w:divBdr>
        </w:div>
        <w:div w:id="603272897">
          <w:marLeft w:val="0"/>
          <w:marRight w:val="0"/>
          <w:marTop w:val="0"/>
          <w:marBottom w:val="0"/>
          <w:divBdr>
            <w:top w:val="none" w:sz="0" w:space="0" w:color="auto"/>
            <w:left w:val="none" w:sz="0" w:space="0" w:color="auto"/>
            <w:bottom w:val="none" w:sz="0" w:space="0" w:color="auto"/>
            <w:right w:val="none" w:sz="0" w:space="0" w:color="auto"/>
          </w:divBdr>
        </w:div>
      </w:divsChild>
    </w:div>
    <w:div w:id="861820619">
      <w:bodyDiv w:val="1"/>
      <w:marLeft w:val="0"/>
      <w:marRight w:val="0"/>
      <w:marTop w:val="0"/>
      <w:marBottom w:val="0"/>
      <w:divBdr>
        <w:top w:val="none" w:sz="0" w:space="0" w:color="auto"/>
        <w:left w:val="none" w:sz="0" w:space="0" w:color="auto"/>
        <w:bottom w:val="none" w:sz="0" w:space="0" w:color="auto"/>
        <w:right w:val="none" w:sz="0" w:space="0" w:color="auto"/>
      </w:divBdr>
      <w:divsChild>
        <w:div w:id="1353266487">
          <w:marLeft w:val="0"/>
          <w:marRight w:val="0"/>
          <w:marTop w:val="225"/>
          <w:marBottom w:val="0"/>
          <w:divBdr>
            <w:top w:val="none" w:sz="0" w:space="0" w:color="auto"/>
            <w:left w:val="none" w:sz="0" w:space="0" w:color="auto"/>
            <w:bottom w:val="none" w:sz="0" w:space="0" w:color="auto"/>
            <w:right w:val="none" w:sz="0" w:space="0" w:color="auto"/>
          </w:divBdr>
        </w:div>
        <w:div w:id="270624887">
          <w:marLeft w:val="0"/>
          <w:marRight w:val="0"/>
          <w:marTop w:val="0"/>
          <w:marBottom w:val="0"/>
          <w:divBdr>
            <w:top w:val="none" w:sz="0" w:space="0" w:color="auto"/>
            <w:left w:val="none" w:sz="0" w:space="0" w:color="auto"/>
            <w:bottom w:val="none" w:sz="0" w:space="0" w:color="auto"/>
            <w:right w:val="none" w:sz="0" w:space="0" w:color="auto"/>
          </w:divBdr>
        </w:div>
      </w:divsChild>
    </w:div>
    <w:div w:id="1334063359">
      <w:bodyDiv w:val="1"/>
      <w:marLeft w:val="0"/>
      <w:marRight w:val="0"/>
      <w:marTop w:val="0"/>
      <w:marBottom w:val="0"/>
      <w:divBdr>
        <w:top w:val="none" w:sz="0" w:space="0" w:color="auto"/>
        <w:left w:val="none" w:sz="0" w:space="0" w:color="auto"/>
        <w:bottom w:val="none" w:sz="0" w:space="0" w:color="auto"/>
        <w:right w:val="none" w:sz="0" w:space="0" w:color="auto"/>
      </w:divBdr>
      <w:divsChild>
        <w:div w:id="1293559309">
          <w:marLeft w:val="0"/>
          <w:marRight w:val="0"/>
          <w:marTop w:val="0"/>
          <w:marBottom w:val="0"/>
          <w:divBdr>
            <w:top w:val="none" w:sz="0" w:space="0" w:color="auto"/>
            <w:left w:val="none" w:sz="0" w:space="0" w:color="auto"/>
            <w:bottom w:val="none" w:sz="0" w:space="0" w:color="auto"/>
            <w:right w:val="none" w:sz="0" w:space="0" w:color="auto"/>
          </w:divBdr>
        </w:div>
        <w:div w:id="1758555893">
          <w:marLeft w:val="0"/>
          <w:marRight w:val="0"/>
          <w:marTop w:val="0"/>
          <w:marBottom w:val="0"/>
          <w:divBdr>
            <w:top w:val="none" w:sz="0" w:space="0" w:color="auto"/>
            <w:left w:val="none" w:sz="0" w:space="0" w:color="auto"/>
            <w:bottom w:val="none" w:sz="0" w:space="0" w:color="auto"/>
            <w:right w:val="none" w:sz="0" w:space="0" w:color="auto"/>
          </w:divBdr>
          <w:divsChild>
            <w:div w:id="2017464327">
              <w:marLeft w:val="0"/>
              <w:marRight w:val="0"/>
              <w:marTop w:val="0"/>
              <w:marBottom w:val="150"/>
              <w:divBdr>
                <w:top w:val="none" w:sz="0" w:space="0" w:color="auto"/>
                <w:left w:val="none" w:sz="0" w:space="0" w:color="auto"/>
                <w:bottom w:val="none" w:sz="0" w:space="0" w:color="auto"/>
                <w:right w:val="none" w:sz="0" w:space="0" w:color="auto"/>
              </w:divBdr>
              <w:divsChild>
                <w:div w:id="161220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05164">
      <w:bodyDiv w:val="1"/>
      <w:marLeft w:val="0"/>
      <w:marRight w:val="0"/>
      <w:marTop w:val="0"/>
      <w:marBottom w:val="0"/>
      <w:divBdr>
        <w:top w:val="none" w:sz="0" w:space="0" w:color="auto"/>
        <w:left w:val="none" w:sz="0" w:space="0" w:color="auto"/>
        <w:bottom w:val="none" w:sz="0" w:space="0" w:color="auto"/>
        <w:right w:val="none" w:sz="0" w:space="0" w:color="auto"/>
      </w:divBdr>
      <w:divsChild>
        <w:div w:id="991056587">
          <w:marLeft w:val="0"/>
          <w:marRight w:val="0"/>
          <w:marTop w:val="225"/>
          <w:marBottom w:val="0"/>
          <w:divBdr>
            <w:top w:val="none" w:sz="0" w:space="0" w:color="auto"/>
            <w:left w:val="none" w:sz="0" w:space="0" w:color="auto"/>
            <w:bottom w:val="none" w:sz="0" w:space="0" w:color="auto"/>
            <w:right w:val="none" w:sz="0" w:space="0" w:color="auto"/>
          </w:divBdr>
        </w:div>
        <w:div w:id="734864025">
          <w:marLeft w:val="0"/>
          <w:marRight w:val="0"/>
          <w:marTop w:val="0"/>
          <w:marBottom w:val="0"/>
          <w:divBdr>
            <w:top w:val="none" w:sz="0" w:space="0" w:color="auto"/>
            <w:left w:val="none" w:sz="0" w:space="0" w:color="auto"/>
            <w:bottom w:val="none" w:sz="0" w:space="0" w:color="auto"/>
            <w:right w:val="none" w:sz="0" w:space="0" w:color="auto"/>
          </w:divBdr>
          <w:divsChild>
            <w:div w:id="122332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04283">
      <w:bodyDiv w:val="1"/>
      <w:marLeft w:val="0"/>
      <w:marRight w:val="0"/>
      <w:marTop w:val="0"/>
      <w:marBottom w:val="0"/>
      <w:divBdr>
        <w:top w:val="none" w:sz="0" w:space="0" w:color="auto"/>
        <w:left w:val="none" w:sz="0" w:space="0" w:color="auto"/>
        <w:bottom w:val="none" w:sz="0" w:space="0" w:color="auto"/>
        <w:right w:val="none" w:sz="0" w:space="0" w:color="auto"/>
      </w:divBdr>
      <w:divsChild>
        <w:div w:id="830831391">
          <w:marLeft w:val="0"/>
          <w:marRight w:val="0"/>
          <w:marTop w:val="0"/>
          <w:marBottom w:val="0"/>
          <w:divBdr>
            <w:top w:val="none" w:sz="0" w:space="0" w:color="auto"/>
            <w:left w:val="none" w:sz="0" w:space="0" w:color="auto"/>
            <w:bottom w:val="none" w:sz="0" w:space="0" w:color="auto"/>
            <w:right w:val="none" w:sz="0" w:space="0" w:color="auto"/>
          </w:divBdr>
          <w:divsChild>
            <w:div w:id="1206067303">
              <w:marLeft w:val="90"/>
              <w:marRight w:val="0"/>
              <w:marTop w:val="0"/>
              <w:marBottom w:val="0"/>
              <w:divBdr>
                <w:top w:val="none" w:sz="0" w:space="0" w:color="auto"/>
                <w:left w:val="none" w:sz="0" w:space="0" w:color="auto"/>
                <w:bottom w:val="none" w:sz="0" w:space="0" w:color="auto"/>
                <w:right w:val="none" w:sz="0" w:space="0" w:color="auto"/>
              </w:divBdr>
            </w:div>
            <w:div w:id="509950174">
              <w:marLeft w:val="105"/>
              <w:marRight w:val="0"/>
              <w:marTop w:val="105"/>
              <w:marBottom w:val="0"/>
              <w:divBdr>
                <w:top w:val="none" w:sz="0" w:space="0" w:color="auto"/>
                <w:left w:val="none" w:sz="0" w:space="0" w:color="auto"/>
                <w:bottom w:val="none" w:sz="0" w:space="0" w:color="auto"/>
                <w:right w:val="none" w:sz="0" w:space="0" w:color="auto"/>
              </w:divBdr>
            </w:div>
          </w:divsChild>
        </w:div>
        <w:div w:id="2098399051">
          <w:marLeft w:val="0"/>
          <w:marRight w:val="0"/>
          <w:marTop w:val="150"/>
          <w:marBottom w:val="0"/>
          <w:divBdr>
            <w:top w:val="none" w:sz="0" w:space="0" w:color="auto"/>
            <w:left w:val="none" w:sz="0" w:space="0" w:color="auto"/>
            <w:bottom w:val="none" w:sz="0" w:space="0" w:color="auto"/>
            <w:right w:val="none" w:sz="0" w:space="0" w:color="auto"/>
          </w:divBdr>
        </w:div>
      </w:divsChild>
    </w:div>
    <w:div w:id="1485664795">
      <w:bodyDiv w:val="1"/>
      <w:marLeft w:val="0"/>
      <w:marRight w:val="0"/>
      <w:marTop w:val="0"/>
      <w:marBottom w:val="0"/>
      <w:divBdr>
        <w:top w:val="none" w:sz="0" w:space="0" w:color="auto"/>
        <w:left w:val="none" w:sz="0" w:space="0" w:color="auto"/>
        <w:bottom w:val="none" w:sz="0" w:space="0" w:color="auto"/>
        <w:right w:val="none" w:sz="0" w:space="0" w:color="auto"/>
      </w:divBdr>
      <w:divsChild>
        <w:div w:id="365637961">
          <w:marLeft w:val="0"/>
          <w:marRight w:val="0"/>
          <w:marTop w:val="225"/>
          <w:marBottom w:val="0"/>
          <w:divBdr>
            <w:top w:val="none" w:sz="0" w:space="0" w:color="auto"/>
            <w:left w:val="none" w:sz="0" w:space="0" w:color="auto"/>
            <w:bottom w:val="none" w:sz="0" w:space="0" w:color="auto"/>
            <w:right w:val="none" w:sz="0" w:space="0" w:color="auto"/>
          </w:divBdr>
        </w:div>
        <w:div w:id="1495027246">
          <w:marLeft w:val="0"/>
          <w:marRight w:val="0"/>
          <w:marTop w:val="0"/>
          <w:marBottom w:val="0"/>
          <w:divBdr>
            <w:top w:val="none" w:sz="0" w:space="0" w:color="auto"/>
            <w:left w:val="none" w:sz="0" w:space="0" w:color="auto"/>
            <w:bottom w:val="none" w:sz="0" w:space="0" w:color="auto"/>
            <w:right w:val="none" w:sz="0" w:space="0" w:color="auto"/>
          </w:divBdr>
        </w:div>
      </w:divsChild>
    </w:div>
    <w:div w:id="1790735704">
      <w:bodyDiv w:val="1"/>
      <w:marLeft w:val="0"/>
      <w:marRight w:val="0"/>
      <w:marTop w:val="0"/>
      <w:marBottom w:val="0"/>
      <w:divBdr>
        <w:top w:val="none" w:sz="0" w:space="0" w:color="auto"/>
        <w:left w:val="none" w:sz="0" w:space="0" w:color="auto"/>
        <w:bottom w:val="none" w:sz="0" w:space="0" w:color="auto"/>
        <w:right w:val="none" w:sz="0" w:space="0" w:color="auto"/>
      </w:divBdr>
      <w:divsChild>
        <w:div w:id="260382191">
          <w:marLeft w:val="0"/>
          <w:marRight w:val="0"/>
          <w:marTop w:val="225"/>
          <w:marBottom w:val="0"/>
          <w:divBdr>
            <w:top w:val="none" w:sz="0" w:space="0" w:color="auto"/>
            <w:left w:val="none" w:sz="0" w:space="0" w:color="auto"/>
            <w:bottom w:val="none" w:sz="0" w:space="0" w:color="auto"/>
            <w:right w:val="none" w:sz="0" w:space="0" w:color="auto"/>
          </w:divBdr>
        </w:div>
        <w:div w:id="634288996">
          <w:marLeft w:val="0"/>
          <w:marRight w:val="0"/>
          <w:marTop w:val="0"/>
          <w:marBottom w:val="0"/>
          <w:divBdr>
            <w:top w:val="none" w:sz="0" w:space="0" w:color="auto"/>
            <w:left w:val="none" w:sz="0" w:space="0" w:color="auto"/>
            <w:bottom w:val="none" w:sz="0" w:space="0" w:color="auto"/>
            <w:right w:val="none" w:sz="0" w:space="0" w:color="auto"/>
          </w:divBdr>
          <w:divsChild>
            <w:div w:id="165409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535015">
      <w:bodyDiv w:val="1"/>
      <w:marLeft w:val="0"/>
      <w:marRight w:val="0"/>
      <w:marTop w:val="0"/>
      <w:marBottom w:val="0"/>
      <w:divBdr>
        <w:top w:val="none" w:sz="0" w:space="0" w:color="auto"/>
        <w:left w:val="none" w:sz="0" w:space="0" w:color="auto"/>
        <w:bottom w:val="none" w:sz="0" w:space="0" w:color="auto"/>
        <w:right w:val="none" w:sz="0" w:space="0" w:color="auto"/>
      </w:divBdr>
      <w:divsChild>
        <w:div w:id="1280336764">
          <w:marLeft w:val="0"/>
          <w:marRight w:val="0"/>
          <w:marTop w:val="0"/>
          <w:marBottom w:val="150"/>
          <w:divBdr>
            <w:top w:val="none" w:sz="0" w:space="0" w:color="auto"/>
            <w:left w:val="none" w:sz="0" w:space="0" w:color="auto"/>
            <w:bottom w:val="none" w:sz="0" w:space="0" w:color="auto"/>
            <w:right w:val="none" w:sz="0" w:space="0" w:color="auto"/>
          </w:divBdr>
          <w:divsChild>
            <w:div w:id="488137663">
              <w:marLeft w:val="0"/>
              <w:marRight w:val="0"/>
              <w:marTop w:val="0"/>
              <w:marBottom w:val="0"/>
              <w:divBdr>
                <w:top w:val="none" w:sz="0" w:space="0" w:color="auto"/>
                <w:left w:val="none" w:sz="0" w:space="0" w:color="auto"/>
                <w:bottom w:val="none" w:sz="0" w:space="0" w:color="auto"/>
                <w:right w:val="none" w:sz="0" w:space="0" w:color="auto"/>
              </w:divBdr>
            </w:div>
          </w:divsChild>
        </w:div>
        <w:div w:id="541088993">
          <w:marLeft w:val="0"/>
          <w:marRight w:val="0"/>
          <w:marTop w:val="0"/>
          <w:marBottom w:val="150"/>
          <w:divBdr>
            <w:top w:val="none" w:sz="0" w:space="0" w:color="auto"/>
            <w:left w:val="none" w:sz="0" w:space="0" w:color="auto"/>
            <w:bottom w:val="none" w:sz="0" w:space="0" w:color="auto"/>
            <w:right w:val="none" w:sz="0" w:space="0" w:color="auto"/>
          </w:divBdr>
        </w:div>
        <w:div w:id="1009483384">
          <w:marLeft w:val="0"/>
          <w:marRight w:val="0"/>
          <w:marTop w:val="0"/>
          <w:marBottom w:val="75"/>
          <w:divBdr>
            <w:top w:val="none" w:sz="0" w:space="0" w:color="auto"/>
            <w:left w:val="none" w:sz="0" w:space="0" w:color="auto"/>
            <w:bottom w:val="none" w:sz="0" w:space="0" w:color="auto"/>
            <w:right w:val="none" w:sz="0" w:space="0" w:color="auto"/>
          </w:divBdr>
        </w:div>
        <w:div w:id="54450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ns.ac.rs/sr/" TargetMode="External"/><Relationship Id="rId18" Type="http://schemas.openxmlformats.org/officeDocument/2006/relationships/hyperlink" Target="http://www.sofa.rs/"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https://www.facebook.com/groups/560689174035504/permalink/667066416731112/" TargetMode="External"/><Relationship Id="rId17" Type="http://schemas.openxmlformats.org/officeDocument/2006/relationships/hyperlink" Target="http://oradio.rs/sr/vesti/sport/sofa-besplatni-sportski-treninzi-1631.html"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hyperlink" Target="http://rtvpancevo.rs/Vesti/Lokal/cvetna-nagrada-za-panevaku-poljoprivrednu-kol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groups/560689174035504/permalink/667066416731112/" TargetMode="External"/><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www.srpss.org.rs" TargetMode="External"/><Relationship Id="rId10" Type="http://schemas.openxmlformats.org/officeDocument/2006/relationships/hyperlink" Target="http://www.ftn.uns.ac.rs/n373843688/fakultet-tehnickih-nauka" TargetMode="External"/><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3.jpeg"/><Relationship Id="rId22" Type="http://schemas.openxmlformats.org/officeDocument/2006/relationships/image" Target="media/image8.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D137B4-E4E2-4DE0-812B-034EBCBDD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10</Pages>
  <Words>4618</Words>
  <Characters>26328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3</cp:revision>
  <dcterms:created xsi:type="dcterms:W3CDTF">2015-06-29T06:18:00Z</dcterms:created>
  <dcterms:modified xsi:type="dcterms:W3CDTF">2015-06-29T09:14:00Z</dcterms:modified>
</cp:coreProperties>
</file>